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32" w:rsidRPr="005538B0" w:rsidRDefault="00315232" w:rsidP="00315232">
      <w:pPr>
        <w:rPr>
          <w:rFonts w:ascii="Arial" w:hAnsi="Arial" w:cs="Arial"/>
          <w:b/>
          <w:sz w:val="24"/>
          <w:szCs w:val="24"/>
        </w:rPr>
      </w:pPr>
      <w:r w:rsidRPr="005538B0">
        <w:rPr>
          <w:rFonts w:ascii="Arial" w:hAnsi="Arial" w:cs="Arial"/>
          <w:b/>
          <w:sz w:val="24"/>
          <w:szCs w:val="24"/>
        </w:rPr>
        <w:t>The overview below shows how our curriculum develops pupils’ knowledge of our chosen substantive concepts, which are encountered at different points of the Curriculum.</w:t>
      </w:r>
    </w:p>
    <w:p w:rsidR="00315232" w:rsidRPr="009C5FF5" w:rsidRDefault="00315232" w:rsidP="00315232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9C5FF5">
        <w:rPr>
          <w:rFonts w:ascii="Arial" w:hAnsi="Arial" w:cs="Arial"/>
          <w:b/>
          <w:sz w:val="32"/>
          <w:szCs w:val="32"/>
          <w:u w:val="single"/>
        </w:rPr>
        <w:t xml:space="preserve">Garden Class (EYFS/KS1) </w:t>
      </w:r>
    </w:p>
    <w:p w:rsidR="00315232" w:rsidRPr="00594DC7" w:rsidRDefault="00315232" w:rsidP="00315232">
      <w:pPr>
        <w:spacing w:after="0"/>
        <w:rPr>
          <w:rFonts w:ascii="Arial" w:hAnsi="Arial" w:cs="Arial"/>
          <w:color w:val="538135" w:themeColor="accent6" w:themeShade="BF"/>
          <w:sz w:val="20"/>
          <w:szCs w:val="20"/>
          <w:lang w:val="en-US"/>
        </w:rPr>
      </w:pPr>
      <w:bookmarkStart w:id="0" w:name="_Hlk125133721"/>
      <w:r w:rsidRPr="00594DC7">
        <w:rPr>
          <w:rFonts w:ascii="Arial" w:hAnsi="Arial" w:cs="Arial"/>
          <w:color w:val="2F5496" w:themeColor="accent5" w:themeShade="BF"/>
          <w:sz w:val="20"/>
          <w:szCs w:val="20"/>
          <w:lang w:val="en-US"/>
        </w:rPr>
        <w:t>National Curriculum links</w:t>
      </w:r>
      <w:r>
        <w:rPr>
          <w:rFonts w:ascii="Arial" w:hAnsi="Arial" w:cs="Arial"/>
          <w:color w:val="2F5496" w:themeColor="accent5" w:themeShade="BF"/>
          <w:sz w:val="20"/>
          <w:szCs w:val="20"/>
          <w:lang w:val="en-US"/>
        </w:rPr>
        <w:t xml:space="preserve"> and rationale     </w:t>
      </w:r>
      <w:r w:rsidRPr="00594DC7">
        <w:rPr>
          <w:rFonts w:ascii="Arial" w:hAnsi="Arial" w:cs="Arial"/>
          <w:color w:val="FF0000"/>
          <w:sz w:val="20"/>
          <w:szCs w:val="20"/>
          <w:lang w:val="en-US"/>
        </w:rPr>
        <w:t>Substantive Concept links</w:t>
      </w:r>
      <w:r>
        <w:rPr>
          <w:rFonts w:ascii="Arial" w:hAnsi="Arial" w:cs="Arial"/>
          <w:color w:val="FF0000"/>
          <w:sz w:val="20"/>
          <w:szCs w:val="20"/>
          <w:lang w:val="en-US"/>
        </w:rPr>
        <w:t xml:space="preserve">      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6521"/>
      </w:tblGrid>
      <w:tr w:rsidR="00315232" w:rsidRPr="00A73C9A" w:rsidTr="006E735D">
        <w:tc>
          <w:tcPr>
            <w:tcW w:w="1413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A </w:t>
            </w:r>
          </w:p>
        </w:tc>
        <w:tc>
          <w:tcPr>
            <w:tcW w:w="6521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B </w:t>
            </w:r>
          </w:p>
        </w:tc>
      </w:tr>
      <w:tr w:rsidR="00315232" w:rsidRPr="00A73C9A" w:rsidTr="006E735D">
        <w:trPr>
          <w:trHeight w:val="360"/>
        </w:trPr>
        <w:tc>
          <w:tcPr>
            <w:tcW w:w="1413" w:type="dxa"/>
            <w:vAlign w:val="center"/>
          </w:tcPr>
          <w:p w:rsidR="00315232" w:rsidRPr="00A73C9A" w:rsidRDefault="00315232" w:rsidP="006E7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</w:tc>
        <w:tc>
          <w:tcPr>
            <w:tcW w:w="6520" w:type="dxa"/>
            <w:vAlign w:val="center"/>
          </w:tcPr>
          <w:p w:rsidR="00315232" w:rsidRDefault="00315232" w:rsidP="006E735D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 in schooling and education</w:t>
            </w:r>
            <w:r w:rsidRPr="00A73C9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Changes within Living Memory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Empire</w:t>
            </w:r>
          </w:p>
        </w:tc>
        <w:tc>
          <w:tcPr>
            <w:tcW w:w="6521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The Great Fire of London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Events Beyond Living Memory that are significant nationally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</w:tc>
      </w:tr>
      <w:tr w:rsidR="00315232" w:rsidRPr="00A73C9A" w:rsidTr="006E735D">
        <w:trPr>
          <w:trHeight w:val="408"/>
        </w:trPr>
        <w:tc>
          <w:tcPr>
            <w:tcW w:w="1413" w:type="dxa"/>
            <w:vAlign w:val="center"/>
          </w:tcPr>
          <w:p w:rsidR="00315232" w:rsidRPr="00A73C9A" w:rsidRDefault="00315232" w:rsidP="006E7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</w:tc>
        <w:tc>
          <w:tcPr>
            <w:tcW w:w="6520" w:type="dxa"/>
            <w:vAlign w:val="center"/>
          </w:tcPr>
          <w:p w:rsidR="00315232" w:rsidRPr="00A73C9A" w:rsidRDefault="00315232" w:rsidP="006E735D">
            <w:pPr>
              <w:jc w:val="center"/>
              <w:rPr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The Gunpowder Plot</w:t>
            </w:r>
            <w:r w:rsidRPr="00A73C9A">
              <w:rPr>
                <w:sz w:val="20"/>
                <w:szCs w:val="20"/>
              </w:rPr>
              <w:t xml:space="preserve"> 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Events Beyond Living Memory that are significant nationally</w:t>
            </w:r>
          </w:p>
          <w:p w:rsidR="00315232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315232" w:rsidRPr="00322C62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Kingdom</w:t>
            </w:r>
          </w:p>
        </w:tc>
        <w:tc>
          <w:tcPr>
            <w:tcW w:w="6521" w:type="dxa"/>
            <w:vAlign w:val="center"/>
          </w:tcPr>
          <w:p w:rsidR="00315232" w:rsidRPr="00A73C9A" w:rsidRDefault="00315232" w:rsidP="006E735D">
            <w:pPr>
              <w:jc w:val="center"/>
              <w:rPr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WW1 and Remembrance</w:t>
            </w:r>
            <w:r w:rsidRPr="00A73C9A">
              <w:rPr>
                <w:sz w:val="20"/>
                <w:szCs w:val="20"/>
              </w:rPr>
              <w:t xml:space="preserve"> 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Events Beyond Living Memory that are significant nationally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32" w:rsidRPr="00A73C9A" w:rsidTr="006E735D">
        <w:trPr>
          <w:trHeight w:val="414"/>
        </w:trPr>
        <w:tc>
          <w:tcPr>
            <w:tcW w:w="1413" w:type="dxa"/>
            <w:vAlign w:val="center"/>
          </w:tcPr>
          <w:p w:rsidR="00315232" w:rsidRPr="00A73C9A" w:rsidRDefault="00315232" w:rsidP="006E7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Spring 3</w:t>
            </w:r>
          </w:p>
        </w:tc>
        <w:tc>
          <w:tcPr>
            <w:tcW w:w="6520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32" w:rsidRPr="00A73C9A" w:rsidTr="006E735D">
        <w:trPr>
          <w:trHeight w:val="420"/>
        </w:trPr>
        <w:tc>
          <w:tcPr>
            <w:tcW w:w="1413" w:type="dxa"/>
            <w:vAlign w:val="center"/>
          </w:tcPr>
          <w:p w:rsidR="00315232" w:rsidRPr="00A73C9A" w:rsidRDefault="00315232" w:rsidP="006E7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Spring 4</w:t>
            </w:r>
          </w:p>
        </w:tc>
        <w:tc>
          <w:tcPr>
            <w:tcW w:w="6520" w:type="dxa"/>
            <w:vAlign w:val="center"/>
          </w:tcPr>
          <w:p w:rsidR="00315232" w:rsidRDefault="00315232" w:rsidP="006E735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Grace Darling</w:t>
            </w:r>
            <w:r>
              <w:t xml:space="preserve"> </w:t>
            </w:r>
          </w:p>
          <w:p w:rsidR="00315232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473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Significant Individual</w:t>
            </w:r>
          </w:p>
          <w:p w:rsidR="00315232" w:rsidRPr="001D40A1" w:rsidRDefault="001D40A1" w:rsidP="006E7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r w:rsidRPr="001D40A1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  <w:bookmarkEnd w:id="1"/>
          </w:p>
        </w:tc>
        <w:tc>
          <w:tcPr>
            <w:tcW w:w="6521" w:type="dxa"/>
            <w:vAlign w:val="center"/>
          </w:tcPr>
          <w:p w:rsidR="00315232" w:rsidRDefault="00315232" w:rsidP="006E7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473">
              <w:rPr>
                <w:rFonts w:ascii="Arial" w:hAnsi="Arial" w:cs="Arial"/>
                <w:b/>
                <w:sz w:val="20"/>
                <w:szCs w:val="20"/>
              </w:rPr>
              <w:t>Mary Seacole and Florence Nightingale</w:t>
            </w:r>
            <w:r w:rsidRPr="008E04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5232" w:rsidRPr="00322C62" w:rsidRDefault="00315232" w:rsidP="006E735D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Significant Individual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s </w:t>
            </w:r>
            <w:r w:rsidRPr="00A73C9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Comparison</w:t>
            </w: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315232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Empire</w:t>
            </w:r>
          </w:p>
        </w:tc>
      </w:tr>
      <w:tr w:rsidR="00315232" w:rsidRPr="00A73C9A" w:rsidTr="006E735D">
        <w:trPr>
          <w:trHeight w:val="412"/>
        </w:trPr>
        <w:tc>
          <w:tcPr>
            <w:tcW w:w="1413" w:type="dxa"/>
            <w:vAlign w:val="center"/>
          </w:tcPr>
          <w:p w:rsidR="00315232" w:rsidRPr="00A73C9A" w:rsidRDefault="00315232" w:rsidP="006E7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Summer 5</w:t>
            </w:r>
          </w:p>
        </w:tc>
        <w:tc>
          <w:tcPr>
            <w:tcW w:w="6520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Wright Brothers to the Moon Landings</w:t>
            </w:r>
          </w:p>
          <w:p w:rsidR="00315232" w:rsidRDefault="00315232" w:rsidP="006E735D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Changes within Living Memory</w:t>
            </w:r>
          </w:p>
          <w:p w:rsidR="00315232" w:rsidRPr="00D34658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4658">
              <w:rPr>
                <w:rFonts w:ascii="Arial" w:hAnsi="Arial" w:cs="Arial"/>
                <w:color w:val="FF0000"/>
                <w:sz w:val="20"/>
                <w:szCs w:val="20"/>
              </w:rPr>
              <w:t>Empire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32" w:rsidRPr="00A73C9A" w:rsidTr="006E735D">
        <w:trPr>
          <w:trHeight w:val="420"/>
        </w:trPr>
        <w:tc>
          <w:tcPr>
            <w:tcW w:w="1413" w:type="dxa"/>
            <w:vAlign w:val="center"/>
          </w:tcPr>
          <w:p w:rsidR="00315232" w:rsidRPr="00A73C9A" w:rsidRDefault="00315232" w:rsidP="006E73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Summer 6</w:t>
            </w:r>
          </w:p>
        </w:tc>
        <w:tc>
          <w:tcPr>
            <w:tcW w:w="6520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521" w:type="dxa"/>
            <w:vAlign w:val="center"/>
          </w:tcPr>
          <w:p w:rsidR="00315232" w:rsidRDefault="00315232" w:rsidP="006E7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473">
              <w:rPr>
                <w:rFonts w:ascii="Arial" w:hAnsi="Arial" w:cs="Arial"/>
                <w:b/>
                <w:sz w:val="20"/>
                <w:szCs w:val="20"/>
              </w:rPr>
              <w:t>Sudbury Hall</w:t>
            </w:r>
            <w:r w:rsidRPr="008E04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Significant events, people and places in their own locality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br/>
              <w:t>Agriculture</w:t>
            </w:r>
          </w:p>
          <w:p w:rsidR="00315232" w:rsidRPr="00A73C9A" w:rsidRDefault="00315232" w:rsidP="006E7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</w:tc>
      </w:tr>
    </w:tbl>
    <w:p w:rsidR="00315232" w:rsidRDefault="00315232" w:rsidP="00315232">
      <w:pPr>
        <w:spacing w:after="0"/>
        <w:rPr>
          <w:rFonts w:ascii="Arial" w:hAnsi="Arial" w:cs="Arial"/>
          <w:sz w:val="20"/>
          <w:szCs w:val="20"/>
        </w:rPr>
      </w:pPr>
    </w:p>
    <w:p w:rsidR="00315232" w:rsidRDefault="00315232" w:rsidP="00315232">
      <w:pPr>
        <w:spacing w:after="0"/>
        <w:rPr>
          <w:rFonts w:ascii="Arial" w:hAnsi="Arial" w:cs="Arial"/>
          <w:sz w:val="20"/>
          <w:szCs w:val="20"/>
        </w:rPr>
      </w:pPr>
    </w:p>
    <w:p w:rsidR="00315232" w:rsidRDefault="00315232" w:rsidP="00315232">
      <w:pPr>
        <w:spacing w:after="0"/>
        <w:rPr>
          <w:rFonts w:ascii="Arial" w:hAnsi="Arial" w:cs="Arial"/>
          <w:sz w:val="20"/>
          <w:szCs w:val="20"/>
        </w:rPr>
      </w:pPr>
    </w:p>
    <w:p w:rsidR="00315232" w:rsidRDefault="00315232" w:rsidP="00315232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315232" w:rsidRDefault="00315232" w:rsidP="00315232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315232" w:rsidRDefault="00315232" w:rsidP="00315232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315232" w:rsidRDefault="00315232" w:rsidP="00315232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315232" w:rsidRDefault="00315232" w:rsidP="00315232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315232" w:rsidRDefault="00315232" w:rsidP="00315232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9C5FF5">
        <w:rPr>
          <w:rFonts w:ascii="Arial" w:hAnsi="Arial" w:cs="Arial"/>
          <w:b/>
          <w:sz w:val="32"/>
          <w:szCs w:val="32"/>
          <w:u w:val="single"/>
        </w:rPr>
        <w:t>Meadow Class (KS2)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315232" w:rsidRPr="009C5FF5" w:rsidRDefault="00315232" w:rsidP="00315232">
      <w:pPr>
        <w:spacing w:after="0"/>
        <w:rPr>
          <w:rFonts w:ascii="Arial" w:hAnsi="Arial" w:cs="Arial"/>
          <w:color w:val="538135" w:themeColor="accent6" w:themeShade="BF"/>
          <w:sz w:val="20"/>
          <w:szCs w:val="20"/>
          <w:lang w:val="en-US"/>
        </w:rPr>
      </w:pPr>
      <w:r w:rsidRPr="00594DC7">
        <w:rPr>
          <w:rFonts w:ascii="Arial" w:hAnsi="Arial" w:cs="Arial"/>
          <w:color w:val="2F5496" w:themeColor="accent5" w:themeShade="BF"/>
          <w:sz w:val="20"/>
          <w:szCs w:val="20"/>
          <w:lang w:val="en-US"/>
        </w:rPr>
        <w:t>National Curriculum links</w:t>
      </w:r>
      <w:r>
        <w:rPr>
          <w:rFonts w:ascii="Arial" w:hAnsi="Arial" w:cs="Arial"/>
          <w:color w:val="2F5496" w:themeColor="accent5" w:themeShade="BF"/>
          <w:sz w:val="20"/>
          <w:szCs w:val="20"/>
          <w:lang w:val="en-US"/>
        </w:rPr>
        <w:t xml:space="preserve"> and rationale     </w:t>
      </w:r>
      <w:r w:rsidRPr="00594DC7">
        <w:rPr>
          <w:rFonts w:ascii="Arial" w:hAnsi="Arial" w:cs="Arial"/>
          <w:color w:val="FF0000"/>
          <w:sz w:val="20"/>
          <w:szCs w:val="20"/>
          <w:lang w:val="en-US"/>
        </w:rPr>
        <w:t>Substantive Concept links</w:t>
      </w:r>
      <w:r>
        <w:rPr>
          <w:rFonts w:ascii="Arial" w:hAnsi="Arial" w:cs="Arial"/>
          <w:color w:val="FF0000"/>
          <w:sz w:val="20"/>
          <w:szCs w:val="20"/>
          <w:lang w:val="en-US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16"/>
        <w:gridCol w:w="3492"/>
        <w:gridCol w:w="3491"/>
        <w:gridCol w:w="3492"/>
      </w:tblGrid>
      <w:tr w:rsidR="00315232" w:rsidRPr="00A73C9A" w:rsidTr="006E735D">
        <w:tc>
          <w:tcPr>
            <w:tcW w:w="1413" w:type="dxa"/>
            <w:vAlign w:val="center"/>
          </w:tcPr>
          <w:p w:rsidR="00315232" w:rsidRPr="00A73C9A" w:rsidRDefault="00315232" w:rsidP="006E735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17445771"/>
          </w:p>
        </w:tc>
        <w:tc>
          <w:tcPr>
            <w:tcW w:w="3416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A </w:t>
            </w:r>
          </w:p>
        </w:tc>
        <w:tc>
          <w:tcPr>
            <w:tcW w:w="3492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B </w:t>
            </w:r>
          </w:p>
        </w:tc>
        <w:tc>
          <w:tcPr>
            <w:tcW w:w="3491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C </w:t>
            </w:r>
          </w:p>
        </w:tc>
        <w:tc>
          <w:tcPr>
            <w:tcW w:w="3492" w:type="dxa"/>
            <w:vAlign w:val="center"/>
          </w:tcPr>
          <w:p w:rsidR="00315232" w:rsidRPr="00A73C9A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D </w:t>
            </w:r>
          </w:p>
        </w:tc>
      </w:tr>
      <w:tr w:rsidR="00315232" w:rsidRPr="000E76F4" w:rsidTr="006E735D">
        <w:trPr>
          <w:trHeight w:val="808"/>
        </w:trPr>
        <w:tc>
          <w:tcPr>
            <w:tcW w:w="1413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Autumn</w:t>
            </w:r>
          </w:p>
        </w:tc>
        <w:tc>
          <w:tcPr>
            <w:tcW w:w="3416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Britain in the Stone Age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10000 BC to 2500BC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Settlements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Study of Ancient Egypt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3500BC to 300BC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315232" w:rsidRPr="000E76F4" w:rsidRDefault="00315232" w:rsidP="0031523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Kingdom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Roman Empire (and its impact on Britain)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700BC to AD400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315232" w:rsidRPr="000E76F4" w:rsidRDefault="00315232" w:rsidP="005538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Empire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Viking and Anglo-Saxon struggle for the Kingdom of England to the time of Edward the Confessor</w:t>
            </w:r>
          </w:p>
          <w:p w:rsidR="00315232" w:rsidRPr="00D34658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AD400 to 1066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315232" w:rsidRPr="000E76F4" w:rsidRDefault="00315232" w:rsidP="005538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315232" w:rsidRPr="005538B0" w:rsidRDefault="00315232" w:rsidP="005538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</w:tc>
      </w:tr>
      <w:tr w:rsidR="00315232" w:rsidRPr="000E76F4" w:rsidTr="006E735D">
        <w:trPr>
          <w:trHeight w:val="818"/>
        </w:trPr>
        <w:tc>
          <w:tcPr>
            <w:tcW w:w="1413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3416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How Britain changed from the Bronze Age to the Iron Age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2500BC to 800BC</w:t>
            </w:r>
          </w:p>
          <w:p w:rsidR="00315232" w:rsidRPr="00D34658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800BC to AD43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Study of Ancient Greece</w:t>
            </w:r>
          </w:p>
          <w:p w:rsidR="00315232" w:rsidRPr="00D34658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800BC to 30BC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315232" w:rsidRPr="000E76F4" w:rsidRDefault="00315232" w:rsidP="0031523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315232" w:rsidRPr="000E76F4" w:rsidRDefault="00315232" w:rsidP="003152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Britain’s settlement by Anglo-Saxons and Scots</w:t>
            </w:r>
          </w:p>
          <w:p w:rsidR="00315232" w:rsidRPr="005538B0" w:rsidRDefault="00315232" w:rsidP="00553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AD400 to AD1066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315232" w:rsidRPr="000E76F4" w:rsidRDefault="00315232" w:rsidP="005538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Kingdom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Mayan Civilization 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2000BC to 1500AD</w:t>
            </w:r>
          </w:p>
          <w:p w:rsidR="00315232" w:rsidRPr="00D34658" w:rsidRDefault="00315232" w:rsidP="006E735D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Non-European Society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315232" w:rsidRPr="000E76F4" w:rsidRDefault="00315232" w:rsidP="005538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315232" w:rsidRPr="000E76F4" w:rsidRDefault="00315232" w:rsidP="005538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Kingdom</w:t>
            </w:r>
          </w:p>
          <w:p w:rsidR="00315232" w:rsidRPr="000E76F4" w:rsidRDefault="00315232" w:rsidP="006E73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232" w:rsidRPr="000E76F4" w:rsidTr="006E735D">
        <w:trPr>
          <w:trHeight w:val="562"/>
        </w:trPr>
        <w:tc>
          <w:tcPr>
            <w:tcW w:w="1413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</w:p>
        </w:tc>
        <w:tc>
          <w:tcPr>
            <w:tcW w:w="3416" w:type="dxa"/>
            <w:vAlign w:val="center"/>
          </w:tcPr>
          <w:p w:rsidR="00315232" w:rsidRPr="00315232" w:rsidRDefault="00315232" w:rsidP="00315232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Crime and Punishment from Anglo-Saxons to present </w:t>
            </w:r>
            <w:r w:rsidRPr="000E76F4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Changes in an aspect of British social history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315232" w:rsidRPr="000E76F4" w:rsidRDefault="00315232" w:rsidP="0031523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</w:tc>
        <w:tc>
          <w:tcPr>
            <w:tcW w:w="3492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Derbyshire – A study over time </w:t>
            </w:r>
          </w:p>
          <w:p w:rsidR="00315232" w:rsidRPr="00315232" w:rsidRDefault="00315232" w:rsidP="00315232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A local history </w:t>
            </w:r>
            <w:proofErr w:type="gramStart"/>
            <w:r w:rsidRPr="000E76F4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study</w:t>
            </w:r>
            <w:proofErr w:type="gramEnd"/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Battle of Britain – before and after 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A significant turning point in British History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Empire</w:t>
            </w:r>
          </w:p>
          <w:p w:rsidR="00315232" w:rsidRPr="000E76F4" w:rsidRDefault="00315232" w:rsidP="006E73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vAlign w:val="center"/>
          </w:tcPr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Black and British 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Study of an aspect of British history beyond 1066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315232" w:rsidRPr="000E76F4" w:rsidRDefault="00315232" w:rsidP="006E7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2"/>
    <w:p w:rsidR="00315232" w:rsidRPr="00A73C9A" w:rsidRDefault="00315232" w:rsidP="003152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Curriculum gives pupils an</w:t>
      </w:r>
      <w:r w:rsidRPr="00A73C9A">
        <w:rPr>
          <w:rFonts w:ascii="Arial" w:hAnsi="Arial" w:cs="Arial"/>
          <w:sz w:val="20"/>
          <w:szCs w:val="20"/>
        </w:rPr>
        <w:t xml:space="preserve"> increased knowledge and understanding of substantive concepts; a more developed “line of sight” along the chronology of people, places and events of history; a broader view of history across different parts of the world; an objective understanding of how historians shape their views.</w:t>
      </w:r>
    </w:p>
    <w:sectPr w:rsidR="00315232" w:rsidRPr="00A73C9A" w:rsidSect="006416E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B9" w:rsidRDefault="00407AB9" w:rsidP="006416EF">
      <w:pPr>
        <w:spacing w:after="0" w:line="240" w:lineRule="auto"/>
      </w:pPr>
      <w:r>
        <w:separator/>
      </w:r>
    </w:p>
  </w:endnote>
  <w:endnote w:type="continuationSeparator" w:id="0">
    <w:p w:rsidR="00407AB9" w:rsidRDefault="00407AB9" w:rsidP="0064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B9" w:rsidRDefault="00407AB9" w:rsidP="006416EF">
      <w:pPr>
        <w:spacing w:after="0" w:line="240" w:lineRule="auto"/>
      </w:pPr>
      <w:r>
        <w:separator/>
      </w:r>
    </w:p>
  </w:footnote>
  <w:footnote w:type="continuationSeparator" w:id="0">
    <w:p w:rsidR="00407AB9" w:rsidRDefault="00407AB9" w:rsidP="0064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7"/>
      <w:gridCol w:w="11991"/>
    </w:tblGrid>
    <w:tr w:rsidR="006416EF" w:rsidTr="000154DE">
      <w:tc>
        <w:tcPr>
          <w:tcW w:w="3397" w:type="dxa"/>
        </w:tcPr>
        <w:p w:rsidR="006416EF" w:rsidRDefault="006416EF" w:rsidP="006416EF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B03031">
            <w:rPr>
              <w:noProof/>
              <w:lang w:eastAsia="en-GB"/>
            </w:rPr>
            <w:drawing>
              <wp:inline distT="0" distB="0" distL="0" distR="0" wp14:anchorId="7FB9B59D" wp14:editId="12795055">
                <wp:extent cx="1419225" cy="562095"/>
                <wp:effectExtent l="0" t="0" r="0" b="9525"/>
                <wp:docPr id="11" name="Picture 11" descr="acorn logo wh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corn logo whi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43" cy="58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91" w:type="dxa"/>
          <w:vAlign w:val="center"/>
        </w:tcPr>
        <w:p w:rsidR="006416EF" w:rsidRPr="00D33936" w:rsidRDefault="007559B9" w:rsidP="007559B9">
          <w:pPr>
            <w:pStyle w:val="Header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History</w:t>
          </w:r>
          <w:r w:rsidR="006416EF">
            <w:rPr>
              <w:rFonts w:ascii="Arial" w:hAnsi="Arial" w:cs="Arial"/>
              <w:b/>
              <w:sz w:val="40"/>
              <w:szCs w:val="40"/>
            </w:rPr>
            <w:t xml:space="preserve"> Overview</w:t>
          </w:r>
        </w:p>
      </w:tc>
    </w:tr>
  </w:tbl>
  <w:p w:rsidR="006416EF" w:rsidRPr="006416EF" w:rsidRDefault="006416EF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EF"/>
    <w:rsid w:val="00011488"/>
    <w:rsid w:val="00091EF5"/>
    <w:rsid w:val="000A5FE4"/>
    <w:rsid w:val="000A6F5B"/>
    <w:rsid w:val="001C10ED"/>
    <w:rsid w:val="001C4FC3"/>
    <w:rsid w:val="001D0538"/>
    <w:rsid w:val="001D40A1"/>
    <w:rsid w:val="001D4B05"/>
    <w:rsid w:val="00271F6A"/>
    <w:rsid w:val="00276FEF"/>
    <w:rsid w:val="002E49F2"/>
    <w:rsid w:val="00315232"/>
    <w:rsid w:val="003166BF"/>
    <w:rsid w:val="00394389"/>
    <w:rsid w:val="003D2863"/>
    <w:rsid w:val="00407AB9"/>
    <w:rsid w:val="004239D6"/>
    <w:rsid w:val="00456E61"/>
    <w:rsid w:val="00476139"/>
    <w:rsid w:val="004A1042"/>
    <w:rsid w:val="004E5F6B"/>
    <w:rsid w:val="005344FB"/>
    <w:rsid w:val="005538B0"/>
    <w:rsid w:val="00573AB6"/>
    <w:rsid w:val="005B46BB"/>
    <w:rsid w:val="005D6FA1"/>
    <w:rsid w:val="006416EF"/>
    <w:rsid w:val="00731DDB"/>
    <w:rsid w:val="007559B9"/>
    <w:rsid w:val="007D0D00"/>
    <w:rsid w:val="00820525"/>
    <w:rsid w:val="00891815"/>
    <w:rsid w:val="008938E1"/>
    <w:rsid w:val="008B54CC"/>
    <w:rsid w:val="008C2639"/>
    <w:rsid w:val="008D7D27"/>
    <w:rsid w:val="009A06C4"/>
    <w:rsid w:val="009B6CA2"/>
    <w:rsid w:val="009D4224"/>
    <w:rsid w:val="00A00A12"/>
    <w:rsid w:val="00A06E65"/>
    <w:rsid w:val="00A34695"/>
    <w:rsid w:val="00A564B9"/>
    <w:rsid w:val="00AE628C"/>
    <w:rsid w:val="00B7294A"/>
    <w:rsid w:val="00B769CF"/>
    <w:rsid w:val="00B86B2A"/>
    <w:rsid w:val="00BC559D"/>
    <w:rsid w:val="00C1318F"/>
    <w:rsid w:val="00C77130"/>
    <w:rsid w:val="00CD7792"/>
    <w:rsid w:val="00CE2382"/>
    <w:rsid w:val="00D34016"/>
    <w:rsid w:val="00EA049A"/>
    <w:rsid w:val="00F073FB"/>
    <w:rsid w:val="00F07D92"/>
    <w:rsid w:val="00F27275"/>
    <w:rsid w:val="00F401EA"/>
    <w:rsid w:val="00F70382"/>
    <w:rsid w:val="00F96856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D435"/>
  <w15:chartTrackingRefBased/>
  <w15:docId w15:val="{0D8AFCAE-902F-4D71-925D-B62E26F4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6EF"/>
  </w:style>
  <w:style w:type="paragraph" w:styleId="Footer">
    <w:name w:val="footer"/>
    <w:basedOn w:val="Normal"/>
    <w:link w:val="FooterChar"/>
    <w:uiPriority w:val="99"/>
    <w:unhideWhenUsed/>
    <w:rsid w:val="0064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6EF"/>
  </w:style>
  <w:style w:type="table" w:styleId="TableGrid">
    <w:name w:val="Table Grid"/>
    <w:basedOn w:val="TableNormal"/>
    <w:uiPriority w:val="39"/>
    <w:rsid w:val="006416E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Stephanie McManus</cp:lastModifiedBy>
  <cp:revision>18</cp:revision>
  <dcterms:created xsi:type="dcterms:W3CDTF">2022-10-23T17:25:00Z</dcterms:created>
  <dcterms:modified xsi:type="dcterms:W3CDTF">2023-06-08T09:59:00Z</dcterms:modified>
</cp:coreProperties>
</file>