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18CF" w14:textId="6128B23E" w:rsidR="00A42934" w:rsidRPr="0051021A" w:rsidRDefault="00A42934" w:rsidP="00A42934">
      <w:pPr>
        <w:rPr>
          <w:rFonts w:eastAsiaTheme="minorEastAsia" w:cs="Arial"/>
          <w:b/>
          <w:sz w:val="24"/>
          <w:szCs w:val="24"/>
          <w:lang w:val="en-US" w:eastAsia="ja-JP"/>
        </w:rPr>
      </w:pPr>
      <w:bookmarkStart w:id="0" w:name="_Hlk88831764"/>
    </w:p>
    <w:p w14:paraId="0BB4A401" w14:textId="1D6AAEA9" w:rsidR="00A42934" w:rsidRPr="0051021A" w:rsidRDefault="00A42934" w:rsidP="00A42934">
      <w:pPr>
        <w:rPr>
          <w:rFonts w:eastAsiaTheme="minorEastAsia" w:cs="Arial"/>
          <w:b/>
          <w:sz w:val="24"/>
          <w:szCs w:val="24"/>
          <w:lang w:val="en-US" w:eastAsia="ja-JP"/>
        </w:rPr>
      </w:pPr>
    </w:p>
    <w:p w14:paraId="2C0475EF" w14:textId="40DDF44E" w:rsidR="00A42934" w:rsidRPr="0051021A" w:rsidRDefault="00A42934" w:rsidP="00A42934">
      <w:pPr>
        <w:rPr>
          <w:rFonts w:eastAsiaTheme="minorEastAsia" w:cs="Arial"/>
          <w:b/>
          <w:sz w:val="24"/>
          <w:szCs w:val="24"/>
          <w:lang w:val="en-US" w:eastAsia="ja-JP"/>
        </w:rPr>
      </w:pPr>
    </w:p>
    <w:p w14:paraId="422D14CF" w14:textId="04F7BFDF" w:rsidR="00A42934" w:rsidRPr="0051021A" w:rsidRDefault="00A42934" w:rsidP="00A42934">
      <w:pPr>
        <w:rPr>
          <w:rFonts w:eastAsiaTheme="minorEastAsia" w:cs="Arial"/>
          <w:b/>
          <w:sz w:val="24"/>
          <w:szCs w:val="24"/>
          <w:lang w:val="en-US" w:eastAsia="ja-JP"/>
        </w:rPr>
      </w:pPr>
    </w:p>
    <w:p w14:paraId="568431DF" w14:textId="5CFF61A9" w:rsidR="00A42934" w:rsidRPr="0051021A" w:rsidRDefault="00A42934" w:rsidP="00A42934">
      <w:pPr>
        <w:rPr>
          <w:rFonts w:eastAsiaTheme="minorEastAsia" w:cs="Arial"/>
          <w:b/>
          <w:sz w:val="24"/>
          <w:szCs w:val="24"/>
          <w:lang w:val="en-US" w:eastAsia="ja-JP"/>
        </w:rPr>
      </w:pPr>
    </w:p>
    <w:p w14:paraId="287A2EB3" w14:textId="1D61914B" w:rsidR="00A42934" w:rsidRPr="0051021A" w:rsidRDefault="00A42934" w:rsidP="00A42934">
      <w:pPr>
        <w:rPr>
          <w:rFonts w:eastAsiaTheme="minorEastAsia" w:cs="Arial"/>
          <w:b/>
          <w:sz w:val="24"/>
          <w:szCs w:val="24"/>
          <w:lang w:val="en-US" w:eastAsia="ja-JP"/>
        </w:rPr>
      </w:pPr>
      <w:bookmarkStart w:id="1" w:name="_Peafowl_and_the"/>
      <w:bookmarkStart w:id="2" w:name="_Section_1"/>
      <w:bookmarkStart w:id="3" w:name="_Legislative_framework"/>
      <w:bookmarkStart w:id="4" w:name="_Legal_framework"/>
      <w:bookmarkEnd w:id="1"/>
      <w:bookmarkEnd w:id="2"/>
      <w:bookmarkEnd w:id="3"/>
      <w:bookmarkEnd w:id="4"/>
    </w:p>
    <w:p w14:paraId="725E5813" w14:textId="20BB5DFE" w:rsidR="00A42934" w:rsidRPr="0051021A" w:rsidRDefault="0051021A" w:rsidP="00A42934">
      <w:pPr>
        <w:rPr>
          <w:rFonts w:eastAsiaTheme="majorEastAsia" w:cs="Arial"/>
          <w:b/>
          <w:bCs/>
          <w:color w:val="000000" w:themeColor="text1"/>
          <w:sz w:val="72"/>
          <w:szCs w:val="72"/>
          <w:lang w:val="en-US" w:eastAsia="ja-JP"/>
        </w:rPr>
      </w:pPr>
      <w:r w:rsidRPr="0051021A">
        <w:rPr>
          <w:rFonts w:cs="Arial"/>
          <w:noProof/>
          <w:sz w:val="24"/>
          <w:szCs w:val="24"/>
          <w:lang w:eastAsia="en-GB"/>
        </w:rPr>
        <w:drawing>
          <wp:anchor distT="0" distB="0" distL="114300" distR="114300" simplePos="0" relativeHeight="251659264" behindDoc="0" locked="0" layoutInCell="1" allowOverlap="1" wp14:anchorId="299F299A" wp14:editId="1C5DECEB">
            <wp:simplePos x="0" y="0"/>
            <wp:positionH relativeFrom="margin">
              <wp:align>center</wp:align>
            </wp:positionH>
            <wp:positionV relativeFrom="paragraph">
              <wp:posOffset>153670</wp:posOffset>
            </wp:positionV>
            <wp:extent cx="4610100" cy="1529080"/>
            <wp:effectExtent l="0" t="0" r="0" b="0"/>
            <wp:wrapThrough wrapText="bothSides">
              <wp:wrapPolygon edited="0">
                <wp:start x="0" y="0"/>
                <wp:lineTo x="0" y="20990"/>
                <wp:lineTo x="2856" y="21259"/>
                <wp:lineTo x="15620" y="21259"/>
                <wp:lineTo x="19101" y="21259"/>
                <wp:lineTo x="19726" y="20721"/>
                <wp:lineTo x="19547" y="4306"/>
                <wp:lineTo x="21511" y="2153"/>
                <wp:lineTo x="21511" y="0"/>
                <wp:lineTo x="0" y="0"/>
              </wp:wrapPolygon>
            </wp:wrapThrough>
            <wp:docPr id="92" name="Picture 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9FA28" w14:textId="77777777" w:rsidR="0051021A" w:rsidRDefault="0051021A" w:rsidP="00A42934">
      <w:pPr>
        <w:jc w:val="center"/>
        <w:rPr>
          <w:rFonts w:eastAsiaTheme="majorEastAsia" w:cs="Arial"/>
          <w:color w:val="000000" w:themeColor="text1"/>
          <w:sz w:val="72"/>
          <w:szCs w:val="72"/>
          <w:lang w:val="en-US" w:eastAsia="ja-JP"/>
        </w:rPr>
      </w:pPr>
    </w:p>
    <w:p w14:paraId="18D369A6" w14:textId="77777777" w:rsidR="0051021A" w:rsidRDefault="0051021A" w:rsidP="00A42934">
      <w:pPr>
        <w:jc w:val="center"/>
        <w:rPr>
          <w:rFonts w:eastAsiaTheme="majorEastAsia" w:cs="Arial"/>
          <w:color w:val="000000" w:themeColor="text1"/>
          <w:sz w:val="72"/>
          <w:szCs w:val="72"/>
          <w:lang w:val="en-US" w:eastAsia="ja-JP"/>
        </w:rPr>
      </w:pPr>
    </w:p>
    <w:p w14:paraId="028D770F" w14:textId="6B76FA85" w:rsidR="00A42934" w:rsidRPr="00221DE8" w:rsidRDefault="00A42934" w:rsidP="00A42934">
      <w:pPr>
        <w:jc w:val="center"/>
        <w:rPr>
          <w:rFonts w:eastAsiaTheme="majorEastAsia" w:cs="Arial"/>
          <w:b/>
          <w:bCs/>
          <w:color w:val="000000" w:themeColor="text1"/>
          <w:sz w:val="44"/>
          <w:szCs w:val="44"/>
          <w:lang w:val="en-US" w:eastAsia="ja-JP"/>
        </w:rPr>
      </w:pPr>
      <w:bookmarkStart w:id="5" w:name="_Hlk138693013"/>
      <w:r w:rsidRPr="00221DE8">
        <w:rPr>
          <w:rFonts w:eastAsiaTheme="majorEastAsia" w:cs="Arial"/>
          <w:b/>
          <w:bCs/>
          <w:color w:val="000000" w:themeColor="text1"/>
          <w:sz w:val="44"/>
          <w:szCs w:val="44"/>
          <w:lang w:val="en-US" w:eastAsia="ja-JP"/>
        </w:rPr>
        <w:t xml:space="preserve">DBS </w:t>
      </w:r>
      <w:r w:rsidR="004741EC" w:rsidRPr="00221DE8">
        <w:rPr>
          <w:rFonts w:eastAsiaTheme="majorEastAsia" w:cs="Arial"/>
          <w:b/>
          <w:bCs/>
          <w:color w:val="000000" w:themeColor="text1"/>
          <w:sz w:val="44"/>
          <w:szCs w:val="44"/>
          <w:lang w:val="en-US" w:eastAsia="ja-JP"/>
        </w:rPr>
        <w:t xml:space="preserve">&amp; SCR </w:t>
      </w:r>
      <w:r w:rsidRPr="00221DE8">
        <w:rPr>
          <w:rFonts w:eastAsiaTheme="majorEastAsia" w:cs="Arial"/>
          <w:b/>
          <w:bCs/>
          <w:color w:val="000000" w:themeColor="text1"/>
          <w:sz w:val="44"/>
          <w:szCs w:val="44"/>
          <w:lang w:val="en-US" w:eastAsia="ja-JP"/>
        </w:rPr>
        <w:t xml:space="preserve">Policy </w:t>
      </w:r>
    </w:p>
    <w:p w14:paraId="62F48312" w14:textId="083B0EA4" w:rsidR="00A42934" w:rsidRPr="00221DE8" w:rsidRDefault="003200C4" w:rsidP="00A42934">
      <w:pPr>
        <w:jc w:val="center"/>
        <w:rPr>
          <w:rFonts w:eastAsiaTheme="majorEastAsia" w:cs="Arial"/>
          <w:b/>
          <w:bCs/>
          <w:color w:val="000000" w:themeColor="text1"/>
          <w:sz w:val="44"/>
          <w:szCs w:val="44"/>
          <w:lang w:val="en-US" w:eastAsia="ja-JP"/>
        </w:rPr>
      </w:pPr>
      <w:r w:rsidRPr="00221DE8">
        <w:rPr>
          <w:rFonts w:eastAsiaTheme="majorEastAsia" w:cs="Arial"/>
          <w:b/>
          <w:bCs/>
          <w:color w:val="000000" w:themeColor="text1"/>
          <w:sz w:val="44"/>
          <w:szCs w:val="44"/>
          <w:lang w:val="en-US" w:eastAsia="ja-JP"/>
        </w:rPr>
        <w:t xml:space="preserve">September </w:t>
      </w:r>
      <w:r w:rsidR="00A42934" w:rsidRPr="00221DE8">
        <w:rPr>
          <w:rFonts w:eastAsiaTheme="majorEastAsia" w:cs="Arial"/>
          <w:b/>
          <w:bCs/>
          <w:color w:val="000000" w:themeColor="text1"/>
          <w:sz w:val="44"/>
          <w:szCs w:val="44"/>
          <w:lang w:val="en-US" w:eastAsia="ja-JP"/>
        </w:rPr>
        <w:t>202</w:t>
      </w:r>
      <w:r w:rsidRPr="00221DE8">
        <w:rPr>
          <w:rFonts w:eastAsiaTheme="majorEastAsia" w:cs="Arial"/>
          <w:b/>
          <w:bCs/>
          <w:color w:val="000000" w:themeColor="text1"/>
          <w:sz w:val="44"/>
          <w:szCs w:val="44"/>
          <w:lang w:val="en-US" w:eastAsia="ja-JP"/>
        </w:rPr>
        <w:t>3</w:t>
      </w:r>
    </w:p>
    <w:p w14:paraId="2CC8482B" w14:textId="77777777" w:rsidR="00AC1695" w:rsidRDefault="00AC1695" w:rsidP="00AC1695">
      <w:pPr>
        <w:rPr>
          <w:rFonts w:eastAsiaTheme="majorEastAsia" w:cs="Arial"/>
          <w:color w:val="000000" w:themeColor="text1"/>
          <w:sz w:val="24"/>
          <w:szCs w:val="24"/>
          <w:lang w:val="en-US" w:eastAsia="ja-JP"/>
        </w:rPr>
      </w:pPr>
    </w:p>
    <w:p w14:paraId="0A2484A4" w14:textId="77777777" w:rsidR="00AC1695" w:rsidRDefault="00AC1695" w:rsidP="00AC1695">
      <w:pPr>
        <w:rPr>
          <w:rFonts w:eastAsiaTheme="majorEastAsia" w:cs="Arial"/>
          <w:color w:val="000000" w:themeColor="text1"/>
          <w:sz w:val="24"/>
          <w:szCs w:val="24"/>
          <w:lang w:val="en-US" w:eastAsia="ja-JP"/>
        </w:rPr>
      </w:pPr>
    </w:p>
    <w:p w14:paraId="692C2F48" w14:textId="77777777" w:rsidR="00AC1695" w:rsidRDefault="00AC1695" w:rsidP="00AC1695">
      <w:pPr>
        <w:rPr>
          <w:rFonts w:eastAsiaTheme="majorEastAsia" w:cs="Arial"/>
          <w:color w:val="000000" w:themeColor="text1"/>
          <w:sz w:val="24"/>
          <w:szCs w:val="24"/>
          <w:lang w:val="en-US" w:eastAsia="ja-JP"/>
        </w:rPr>
      </w:pPr>
    </w:p>
    <w:p w14:paraId="1F2BF3AB" w14:textId="77777777" w:rsidR="00AC1695" w:rsidRDefault="00AC1695" w:rsidP="00AC1695">
      <w:pPr>
        <w:rPr>
          <w:rFonts w:eastAsiaTheme="majorEastAsia" w:cs="Arial"/>
          <w:color w:val="000000" w:themeColor="text1"/>
          <w:sz w:val="24"/>
          <w:szCs w:val="24"/>
          <w:lang w:val="en-US" w:eastAsia="ja-JP"/>
        </w:rPr>
      </w:pPr>
    </w:p>
    <w:p w14:paraId="2868A9A2" w14:textId="77777777" w:rsidR="00AD1706" w:rsidRDefault="00AD1706" w:rsidP="00AC1695">
      <w:pPr>
        <w:rPr>
          <w:rFonts w:eastAsiaTheme="majorEastAsia" w:cs="Arial"/>
          <w:color w:val="000000" w:themeColor="text1"/>
          <w:sz w:val="24"/>
          <w:szCs w:val="24"/>
          <w:lang w:val="en-US" w:eastAsia="ja-JP"/>
        </w:rPr>
      </w:pPr>
    </w:p>
    <w:p w14:paraId="0CC3921A" w14:textId="77777777" w:rsidR="00AD1706" w:rsidRDefault="00AD1706" w:rsidP="00AC1695">
      <w:pPr>
        <w:rPr>
          <w:rFonts w:eastAsiaTheme="majorEastAsia" w:cs="Arial"/>
          <w:color w:val="000000" w:themeColor="text1"/>
          <w:sz w:val="24"/>
          <w:szCs w:val="24"/>
          <w:lang w:val="en-US" w:eastAsia="ja-JP"/>
        </w:rPr>
      </w:pPr>
    </w:p>
    <w:p w14:paraId="62C06071" w14:textId="77777777" w:rsidR="00AC1695" w:rsidRDefault="00AC1695" w:rsidP="00AC1695">
      <w:pPr>
        <w:rPr>
          <w:rFonts w:eastAsiaTheme="majorEastAsia" w:cs="Arial"/>
          <w:color w:val="000000" w:themeColor="text1"/>
          <w:sz w:val="24"/>
          <w:szCs w:val="24"/>
          <w:lang w:val="en-US" w:eastAsia="ja-JP"/>
        </w:rPr>
      </w:pPr>
    </w:p>
    <w:p w14:paraId="3A05B34C" w14:textId="77777777" w:rsidR="00AC1695" w:rsidRDefault="00AC1695" w:rsidP="00AC1695">
      <w:pPr>
        <w:rPr>
          <w:rFonts w:eastAsiaTheme="majorEastAsia" w:cs="Arial"/>
          <w:color w:val="000000" w:themeColor="text1"/>
          <w:sz w:val="24"/>
          <w:szCs w:val="24"/>
          <w:lang w:val="en-US" w:eastAsia="ja-JP"/>
        </w:rPr>
      </w:pPr>
    </w:p>
    <w:p w14:paraId="59553C7A" w14:textId="44D55D69" w:rsidR="00A42934" w:rsidRPr="00AA3A7A" w:rsidRDefault="00A42934" w:rsidP="00AC1695">
      <w:pPr>
        <w:rPr>
          <w:rFonts w:eastAsiaTheme="majorEastAsia" w:cs="Arial"/>
          <w:b/>
          <w:bCs/>
          <w:color w:val="000000" w:themeColor="text1"/>
          <w:sz w:val="28"/>
          <w:szCs w:val="28"/>
          <w:lang w:val="en-US" w:eastAsia="ja-JP"/>
        </w:rPr>
      </w:pPr>
      <w:r w:rsidRPr="00AA3A7A">
        <w:rPr>
          <w:rFonts w:eastAsiaTheme="majorEastAsia" w:cs="Arial"/>
          <w:b/>
          <w:bCs/>
          <w:color w:val="000000" w:themeColor="text1"/>
          <w:sz w:val="28"/>
          <w:szCs w:val="28"/>
          <w:lang w:val="en-US" w:eastAsia="ja-JP"/>
        </w:rPr>
        <w:t>Approved by the Trust Board</w:t>
      </w:r>
      <w:bookmarkEnd w:id="5"/>
      <w:r w:rsidR="00AC1695" w:rsidRPr="00AA3A7A">
        <w:rPr>
          <w:rFonts w:eastAsiaTheme="majorEastAsia" w:cs="Arial"/>
          <w:b/>
          <w:bCs/>
          <w:color w:val="000000" w:themeColor="text1"/>
          <w:sz w:val="28"/>
          <w:szCs w:val="28"/>
          <w:lang w:val="en-US" w:eastAsia="ja-JP"/>
        </w:rPr>
        <w:t xml:space="preserve"> on:</w:t>
      </w:r>
      <w:r w:rsidR="00AD1706">
        <w:rPr>
          <w:rFonts w:eastAsiaTheme="majorEastAsia" w:cs="Arial"/>
          <w:b/>
          <w:bCs/>
          <w:color w:val="000000" w:themeColor="text1"/>
          <w:sz w:val="28"/>
          <w:szCs w:val="28"/>
          <w:lang w:val="en-US" w:eastAsia="ja-JP"/>
        </w:rPr>
        <w:t xml:space="preserve"> 18</w:t>
      </w:r>
      <w:r w:rsidR="00AD1706" w:rsidRPr="00AD1706">
        <w:rPr>
          <w:rFonts w:eastAsiaTheme="majorEastAsia" w:cs="Arial"/>
          <w:b/>
          <w:bCs/>
          <w:color w:val="000000" w:themeColor="text1"/>
          <w:sz w:val="28"/>
          <w:szCs w:val="28"/>
          <w:vertAlign w:val="superscript"/>
          <w:lang w:val="en-US" w:eastAsia="ja-JP"/>
        </w:rPr>
        <w:t>th</w:t>
      </w:r>
      <w:r w:rsidR="00AD1706">
        <w:rPr>
          <w:rFonts w:eastAsiaTheme="majorEastAsia" w:cs="Arial"/>
          <w:b/>
          <w:bCs/>
          <w:color w:val="000000" w:themeColor="text1"/>
          <w:sz w:val="28"/>
          <w:szCs w:val="28"/>
          <w:lang w:val="en-US" w:eastAsia="ja-JP"/>
        </w:rPr>
        <w:t xml:space="preserve"> July 2023</w:t>
      </w:r>
    </w:p>
    <w:p w14:paraId="3A413A89" w14:textId="6F5205D6" w:rsidR="00A23725" w:rsidRPr="0051021A" w:rsidRDefault="00A23725" w:rsidP="006C12C0">
      <w:pPr>
        <w:rPr>
          <w:rFonts w:eastAsiaTheme="majorEastAsia" w:cs="Arial"/>
          <w:sz w:val="24"/>
          <w:szCs w:val="24"/>
          <w:lang w:val="en-US" w:eastAsia="ja-JP"/>
        </w:rPr>
      </w:pPr>
    </w:p>
    <w:p w14:paraId="77EFF859" w14:textId="01AF8D72" w:rsidR="001C7E09" w:rsidRPr="0051021A" w:rsidRDefault="001C7E09" w:rsidP="006C12C0">
      <w:pPr>
        <w:rPr>
          <w:rFonts w:eastAsiaTheme="majorEastAsia" w:cs="Arial"/>
          <w:sz w:val="24"/>
          <w:szCs w:val="24"/>
          <w:lang w:val="en-US" w:eastAsia="ja-JP"/>
        </w:rPr>
      </w:pPr>
    </w:p>
    <w:bookmarkStart w:id="6" w:name="_Statement_of_Intent" w:displacedByCustomXml="next"/>
    <w:bookmarkEnd w:id="6" w:displacedByCustomXml="next"/>
    <w:sdt>
      <w:sdtPr>
        <w:rPr>
          <w:rFonts w:ascii="Arial" w:eastAsiaTheme="minorHAnsi" w:hAnsi="Arial" w:cs="Times New Roman"/>
          <w:color w:val="auto"/>
          <w:sz w:val="22"/>
          <w:szCs w:val="22"/>
          <w:lang w:val="en-GB"/>
        </w:rPr>
        <w:id w:val="-158919604"/>
        <w:docPartObj>
          <w:docPartGallery w:val="Table of Contents"/>
          <w:docPartUnique/>
        </w:docPartObj>
      </w:sdtPr>
      <w:sdtEndPr>
        <w:rPr>
          <w:b/>
          <w:bCs/>
          <w:noProof/>
        </w:rPr>
      </w:sdtEndPr>
      <w:sdtContent>
        <w:p w14:paraId="09B2D5DB" w14:textId="77777777" w:rsidR="00AA3A7A" w:rsidRDefault="00AA3A7A" w:rsidP="000C40D0">
          <w:pPr>
            <w:pStyle w:val="TOCHeading"/>
          </w:pPr>
          <w:r>
            <w:t>Contents</w:t>
          </w:r>
        </w:p>
        <w:p w14:paraId="3609817D" w14:textId="25ACDB1D" w:rsidR="009C42CA" w:rsidRDefault="00AA3A7A">
          <w:pPr>
            <w:pStyle w:val="TOC1"/>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41366258" w:history="1">
            <w:r w:rsidR="009C42CA" w:rsidRPr="00C85337">
              <w:rPr>
                <w:rStyle w:val="Hyperlink"/>
                <w:noProof/>
              </w:rPr>
              <w:t>0.</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Statement of Intent</w:t>
            </w:r>
            <w:r w:rsidR="009C42CA">
              <w:rPr>
                <w:noProof/>
                <w:webHidden/>
              </w:rPr>
              <w:tab/>
            </w:r>
            <w:r w:rsidR="009C42CA">
              <w:rPr>
                <w:noProof/>
                <w:webHidden/>
              </w:rPr>
              <w:fldChar w:fldCharType="begin"/>
            </w:r>
            <w:r w:rsidR="009C42CA">
              <w:rPr>
                <w:noProof/>
                <w:webHidden/>
              </w:rPr>
              <w:instrText xml:space="preserve"> PAGEREF _Toc141366258 \h </w:instrText>
            </w:r>
            <w:r w:rsidR="009C42CA">
              <w:rPr>
                <w:noProof/>
                <w:webHidden/>
              </w:rPr>
            </w:r>
            <w:r w:rsidR="009C42CA">
              <w:rPr>
                <w:noProof/>
                <w:webHidden/>
              </w:rPr>
              <w:fldChar w:fldCharType="separate"/>
            </w:r>
            <w:r w:rsidR="009C42CA">
              <w:rPr>
                <w:noProof/>
                <w:webHidden/>
              </w:rPr>
              <w:t>2</w:t>
            </w:r>
            <w:r w:rsidR="009C42CA">
              <w:rPr>
                <w:noProof/>
                <w:webHidden/>
              </w:rPr>
              <w:fldChar w:fldCharType="end"/>
            </w:r>
          </w:hyperlink>
        </w:p>
        <w:p w14:paraId="25B95EB2" w14:textId="2E99E463"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59" w:history="1">
            <w:r w:rsidR="009C42CA" w:rsidRPr="00C85337">
              <w:rPr>
                <w:rStyle w:val="Hyperlink"/>
                <w:noProof/>
              </w:rPr>
              <w:t>1.</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Legal framework</w:t>
            </w:r>
            <w:r w:rsidR="009C42CA">
              <w:rPr>
                <w:noProof/>
                <w:webHidden/>
              </w:rPr>
              <w:tab/>
            </w:r>
            <w:r w:rsidR="009C42CA">
              <w:rPr>
                <w:noProof/>
                <w:webHidden/>
              </w:rPr>
              <w:fldChar w:fldCharType="begin"/>
            </w:r>
            <w:r w:rsidR="009C42CA">
              <w:rPr>
                <w:noProof/>
                <w:webHidden/>
              </w:rPr>
              <w:instrText xml:space="preserve"> PAGEREF _Toc141366259 \h </w:instrText>
            </w:r>
            <w:r w:rsidR="009C42CA">
              <w:rPr>
                <w:noProof/>
                <w:webHidden/>
              </w:rPr>
            </w:r>
            <w:r w:rsidR="009C42CA">
              <w:rPr>
                <w:noProof/>
                <w:webHidden/>
              </w:rPr>
              <w:fldChar w:fldCharType="separate"/>
            </w:r>
            <w:r w:rsidR="009C42CA">
              <w:rPr>
                <w:noProof/>
                <w:webHidden/>
              </w:rPr>
              <w:t>3</w:t>
            </w:r>
            <w:r w:rsidR="009C42CA">
              <w:rPr>
                <w:noProof/>
                <w:webHidden/>
              </w:rPr>
              <w:fldChar w:fldCharType="end"/>
            </w:r>
          </w:hyperlink>
        </w:p>
        <w:p w14:paraId="537294AD" w14:textId="181C793A"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60" w:history="1">
            <w:r w:rsidR="009C42CA" w:rsidRPr="00C85337">
              <w:rPr>
                <w:rStyle w:val="Hyperlink"/>
                <w:noProof/>
              </w:rPr>
              <w:t>2.</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Definitions</w:t>
            </w:r>
            <w:r w:rsidR="009C42CA">
              <w:rPr>
                <w:noProof/>
                <w:webHidden/>
              </w:rPr>
              <w:tab/>
            </w:r>
            <w:r w:rsidR="009C42CA">
              <w:rPr>
                <w:noProof/>
                <w:webHidden/>
              </w:rPr>
              <w:fldChar w:fldCharType="begin"/>
            </w:r>
            <w:r w:rsidR="009C42CA">
              <w:rPr>
                <w:noProof/>
                <w:webHidden/>
              </w:rPr>
              <w:instrText xml:space="preserve"> PAGEREF _Toc141366260 \h </w:instrText>
            </w:r>
            <w:r w:rsidR="009C42CA">
              <w:rPr>
                <w:noProof/>
                <w:webHidden/>
              </w:rPr>
            </w:r>
            <w:r w:rsidR="009C42CA">
              <w:rPr>
                <w:noProof/>
                <w:webHidden/>
              </w:rPr>
              <w:fldChar w:fldCharType="separate"/>
            </w:r>
            <w:r w:rsidR="009C42CA">
              <w:rPr>
                <w:noProof/>
                <w:webHidden/>
              </w:rPr>
              <w:t>3</w:t>
            </w:r>
            <w:r w:rsidR="009C42CA">
              <w:rPr>
                <w:noProof/>
                <w:webHidden/>
              </w:rPr>
              <w:fldChar w:fldCharType="end"/>
            </w:r>
          </w:hyperlink>
        </w:p>
        <w:p w14:paraId="6DBE8BA9" w14:textId="4C35A2CD"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61" w:history="1">
            <w:r w:rsidR="009C42CA" w:rsidRPr="00C85337">
              <w:rPr>
                <w:rStyle w:val="Hyperlink"/>
                <w:noProof/>
              </w:rPr>
              <w:t>3.</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Roles and responsibilities</w:t>
            </w:r>
            <w:r w:rsidR="009C42CA">
              <w:rPr>
                <w:noProof/>
                <w:webHidden/>
              </w:rPr>
              <w:tab/>
            </w:r>
            <w:r w:rsidR="009C42CA">
              <w:rPr>
                <w:noProof/>
                <w:webHidden/>
              </w:rPr>
              <w:fldChar w:fldCharType="begin"/>
            </w:r>
            <w:r w:rsidR="009C42CA">
              <w:rPr>
                <w:noProof/>
                <w:webHidden/>
              </w:rPr>
              <w:instrText xml:space="preserve"> PAGEREF _Toc141366261 \h </w:instrText>
            </w:r>
            <w:r w:rsidR="009C42CA">
              <w:rPr>
                <w:noProof/>
                <w:webHidden/>
              </w:rPr>
            </w:r>
            <w:r w:rsidR="009C42CA">
              <w:rPr>
                <w:noProof/>
                <w:webHidden/>
              </w:rPr>
              <w:fldChar w:fldCharType="separate"/>
            </w:r>
            <w:r w:rsidR="009C42CA">
              <w:rPr>
                <w:noProof/>
                <w:webHidden/>
              </w:rPr>
              <w:t>5</w:t>
            </w:r>
            <w:r w:rsidR="009C42CA">
              <w:rPr>
                <w:noProof/>
                <w:webHidden/>
              </w:rPr>
              <w:fldChar w:fldCharType="end"/>
            </w:r>
          </w:hyperlink>
        </w:p>
        <w:p w14:paraId="4200B1EE" w14:textId="2FF2D9A7"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62" w:history="1">
            <w:r w:rsidR="009C42CA" w:rsidRPr="00C85337">
              <w:rPr>
                <w:rStyle w:val="Hyperlink"/>
                <w:noProof/>
              </w:rPr>
              <w:t>4.</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checks on Governors &amp; the Trust Board</w:t>
            </w:r>
            <w:r w:rsidR="009C42CA">
              <w:rPr>
                <w:noProof/>
                <w:webHidden/>
              </w:rPr>
              <w:tab/>
            </w:r>
            <w:r w:rsidR="009C42CA">
              <w:rPr>
                <w:noProof/>
                <w:webHidden/>
              </w:rPr>
              <w:fldChar w:fldCharType="begin"/>
            </w:r>
            <w:r w:rsidR="009C42CA">
              <w:rPr>
                <w:noProof/>
                <w:webHidden/>
              </w:rPr>
              <w:instrText xml:space="preserve"> PAGEREF _Toc141366262 \h </w:instrText>
            </w:r>
            <w:r w:rsidR="009C42CA">
              <w:rPr>
                <w:noProof/>
                <w:webHidden/>
              </w:rPr>
            </w:r>
            <w:r w:rsidR="009C42CA">
              <w:rPr>
                <w:noProof/>
                <w:webHidden/>
              </w:rPr>
              <w:fldChar w:fldCharType="separate"/>
            </w:r>
            <w:r w:rsidR="009C42CA">
              <w:rPr>
                <w:noProof/>
                <w:webHidden/>
              </w:rPr>
              <w:t>7</w:t>
            </w:r>
            <w:r w:rsidR="009C42CA">
              <w:rPr>
                <w:noProof/>
                <w:webHidden/>
              </w:rPr>
              <w:fldChar w:fldCharType="end"/>
            </w:r>
          </w:hyperlink>
        </w:p>
        <w:p w14:paraId="2FB6C1B7" w14:textId="526C8EA7"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63" w:history="1">
            <w:r w:rsidR="009C42CA" w:rsidRPr="00C85337">
              <w:rPr>
                <w:rStyle w:val="Hyperlink"/>
                <w:noProof/>
              </w:rPr>
              <w:t>5.</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volunteers</w:t>
            </w:r>
            <w:r w:rsidR="009C42CA">
              <w:rPr>
                <w:noProof/>
                <w:webHidden/>
              </w:rPr>
              <w:tab/>
            </w:r>
            <w:r w:rsidR="009C42CA">
              <w:rPr>
                <w:noProof/>
                <w:webHidden/>
              </w:rPr>
              <w:fldChar w:fldCharType="begin"/>
            </w:r>
            <w:r w:rsidR="009C42CA">
              <w:rPr>
                <w:noProof/>
                <w:webHidden/>
              </w:rPr>
              <w:instrText xml:space="preserve"> PAGEREF _Toc141366263 \h </w:instrText>
            </w:r>
            <w:r w:rsidR="009C42CA">
              <w:rPr>
                <w:noProof/>
                <w:webHidden/>
              </w:rPr>
            </w:r>
            <w:r w:rsidR="009C42CA">
              <w:rPr>
                <w:noProof/>
                <w:webHidden/>
              </w:rPr>
              <w:fldChar w:fldCharType="separate"/>
            </w:r>
            <w:r w:rsidR="009C42CA">
              <w:rPr>
                <w:noProof/>
                <w:webHidden/>
              </w:rPr>
              <w:t>8</w:t>
            </w:r>
            <w:r w:rsidR="009C42CA">
              <w:rPr>
                <w:noProof/>
                <w:webHidden/>
              </w:rPr>
              <w:fldChar w:fldCharType="end"/>
            </w:r>
          </w:hyperlink>
        </w:p>
        <w:p w14:paraId="1132638C" w14:textId="2AAECF65"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64" w:history="1">
            <w:r w:rsidR="009C42CA" w:rsidRPr="00C85337">
              <w:rPr>
                <w:rStyle w:val="Hyperlink"/>
                <w:noProof/>
              </w:rPr>
              <w:t>6.</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visitors</w:t>
            </w:r>
            <w:r w:rsidR="009C42CA">
              <w:rPr>
                <w:noProof/>
                <w:webHidden/>
              </w:rPr>
              <w:tab/>
            </w:r>
            <w:r w:rsidR="009C42CA">
              <w:rPr>
                <w:noProof/>
                <w:webHidden/>
              </w:rPr>
              <w:fldChar w:fldCharType="begin"/>
            </w:r>
            <w:r w:rsidR="009C42CA">
              <w:rPr>
                <w:noProof/>
                <w:webHidden/>
              </w:rPr>
              <w:instrText xml:space="preserve"> PAGEREF _Toc141366264 \h </w:instrText>
            </w:r>
            <w:r w:rsidR="009C42CA">
              <w:rPr>
                <w:noProof/>
                <w:webHidden/>
              </w:rPr>
            </w:r>
            <w:r w:rsidR="009C42CA">
              <w:rPr>
                <w:noProof/>
                <w:webHidden/>
              </w:rPr>
              <w:fldChar w:fldCharType="separate"/>
            </w:r>
            <w:r w:rsidR="009C42CA">
              <w:rPr>
                <w:noProof/>
                <w:webHidden/>
              </w:rPr>
              <w:t>8</w:t>
            </w:r>
            <w:r w:rsidR="009C42CA">
              <w:rPr>
                <w:noProof/>
                <w:webHidden/>
              </w:rPr>
              <w:fldChar w:fldCharType="end"/>
            </w:r>
          </w:hyperlink>
        </w:p>
        <w:p w14:paraId="5521B212" w14:textId="354BFFC8"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65" w:history="1">
            <w:r w:rsidR="009C42CA" w:rsidRPr="00C85337">
              <w:rPr>
                <w:rStyle w:val="Hyperlink"/>
                <w:noProof/>
              </w:rPr>
              <w:t>7.</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contractors</w:t>
            </w:r>
            <w:r w:rsidR="009C42CA">
              <w:rPr>
                <w:noProof/>
                <w:webHidden/>
              </w:rPr>
              <w:tab/>
            </w:r>
            <w:r w:rsidR="009C42CA">
              <w:rPr>
                <w:noProof/>
                <w:webHidden/>
              </w:rPr>
              <w:fldChar w:fldCharType="begin"/>
            </w:r>
            <w:r w:rsidR="009C42CA">
              <w:rPr>
                <w:noProof/>
                <w:webHidden/>
              </w:rPr>
              <w:instrText xml:space="preserve"> PAGEREF _Toc141366265 \h </w:instrText>
            </w:r>
            <w:r w:rsidR="009C42CA">
              <w:rPr>
                <w:noProof/>
                <w:webHidden/>
              </w:rPr>
            </w:r>
            <w:r w:rsidR="009C42CA">
              <w:rPr>
                <w:noProof/>
                <w:webHidden/>
              </w:rPr>
              <w:fldChar w:fldCharType="separate"/>
            </w:r>
            <w:r w:rsidR="009C42CA">
              <w:rPr>
                <w:noProof/>
                <w:webHidden/>
              </w:rPr>
              <w:t>9</w:t>
            </w:r>
            <w:r w:rsidR="009C42CA">
              <w:rPr>
                <w:noProof/>
                <w:webHidden/>
              </w:rPr>
              <w:fldChar w:fldCharType="end"/>
            </w:r>
          </w:hyperlink>
        </w:p>
        <w:p w14:paraId="08B94FEF" w14:textId="0A40313D"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66" w:history="1">
            <w:r w:rsidR="009C42CA" w:rsidRPr="00C85337">
              <w:rPr>
                <w:rStyle w:val="Hyperlink"/>
                <w:noProof/>
              </w:rPr>
              <w:t>8.</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Staff who have lived or worked outside the UK</w:t>
            </w:r>
            <w:r w:rsidR="009C42CA">
              <w:rPr>
                <w:noProof/>
                <w:webHidden/>
              </w:rPr>
              <w:tab/>
            </w:r>
            <w:r w:rsidR="009C42CA">
              <w:rPr>
                <w:noProof/>
                <w:webHidden/>
              </w:rPr>
              <w:fldChar w:fldCharType="begin"/>
            </w:r>
            <w:r w:rsidR="009C42CA">
              <w:rPr>
                <w:noProof/>
                <w:webHidden/>
              </w:rPr>
              <w:instrText xml:space="preserve"> PAGEREF _Toc141366266 \h </w:instrText>
            </w:r>
            <w:r w:rsidR="009C42CA">
              <w:rPr>
                <w:noProof/>
                <w:webHidden/>
              </w:rPr>
            </w:r>
            <w:r w:rsidR="009C42CA">
              <w:rPr>
                <w:noProof/>
                <w:webHidden/>
              </w:rPr>
              <w:fldChar w:fldCharType="separate"/>
            </w:r>
            <w:r w:rsidR="009C42CA">
              <w:rPr>
                <w:noProof/>
                <w:webHidden/>
              </w:rPr>
              <w:t>10</w:t>
            </w:r>
            <w:r w:rsidR="009C42CA">
              <w:rPr>
                <w:noProof/>
                <w:webHidden/>
              </w:rPr>
              <w:fldChar w:fldCharType="end"/>
            </w:r>
          </w:hyperlink>
        </w:p>
        <w:p w14:paraId="483C2CCF" w14:textId="1DDB8618"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67" w:history="1">
            <w:r w:rsidR="009C42CA" w:rsidRPr="00C85337">
              <w:rPr>
                <w:rStyle w:val="Hyperlink"/>
                <w:noProof/>
              </w:rPr>
              <w:t>9.</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adults supervising children on work experience</w:t>
            </w:r>
            <w:r w:rsidR="009C42CA">
              <w:rPr>
                <w:noProof/>
                <w:webHidden/>
              </w:rPr>
              <w:tab/>
            </w:r>
            <w:r w:rsidR="009C42CA">
              <w:rPr>
                <w:noProof/>
                <w:webHidden/>
              </w:rPr>
              <w:fldChar w:fldCharType="begin"/>
            </w:r>
            <w:r w:rsidR="009C42CA">
              <w:rPr>
                <w:noProof/>
                <w:webHidden/>
              </w:rPr>
              <w:instrText xml:space="preserve"> PAGEREF _Toc141366267 \h </w:instrText>
            </w:r>
            <w:r w:rsidR="009C42CA">
              <w:rPr>
                <w:noProof/>
                <w:webHidden/>
              </w:rPr>
            </w:r>
            <w:r w:rsidR="009C42CA">
              <w:rPr>
                <w:noProof/>
                <w:webHidden/>
              </w:rPr>
              <w:fldChar w:fldCharType="separate"/>
            </w:r>
            <w:r w:rsidR="009C42CA">
              <w:rPr>
                <w:noProof/>
                <w:webHidden/>
              </w:rPr>
              <w:t>11</w:t>
            </w:r>
            <w:r w:rsidR="009C42CA">
              <w:rPr>
                <w:noProof/>
                <w:webHidden/>
              </w:rPr>
              <w:fldChar w:fldCharType="end"/>
            </w:r>
          </w:hyperlink>
        </w:p>
        <w:p w14:paraId="478FE8C0" w14:textId="202BA244"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68" w:history="1">
            <w:r w:rsidR="009C42CA" w:rsidRPr="00C85337">
              <w:rPr>
                <w:rStyle w:val="Hyperlink"/>
                <w:noProof/>
              </w:rPr>
              <w:t>10.</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Procedures for alternative provision</w:t>
            </w:r>
            <w:r w:rsidR="009C42CA">
              <w:rPr>
                <w:noProof/>
                <w:webHidden/>
              </w:rPr>
              <w:tab/>
            </w:r>
            <w:r w:rsidR="009C42CA">
              <w:rPr>
                <w:noProof/>
                <w:webHidden/>
              </w:rPr>
              <w:fldChar w:fldCharType="begin"/>
            </w:r>
            <w:r w:rsidR="009C42CA">
              <w:rPr>
                <w:noProof/>
                <w:webHidden/>
              </w:rPr>
              <w:instrText xml:space="preserve"> PAGEREF _Toc141366268 \h </w:instrText>
            </w:r>
            <w:r w:rsidR="009C42CA">
              <w:rPr>
                <w:noProof/>
                <w:webHidden/>
              </w:rPr>
            </w:r>
            <w:r w:rsidR="009C42CA">
              <w:rPr>
                <w:noProof/>
                <w:webHidden/>
              </w:rPr>
              <w:fldChar w:fldCharType="separate"/>
            </w:r>
            <w:r w:rsidR="009C42CA">
              <w:rPr>
                <w:noProof/>
                <w:webHidden/>
              </w:rPr>
              <w:t>11</w:t>
            </w:r>
            <w:r w:rsidR="009C42CA">
              <w:rPr>
                <w:noProof/>
                <w:webHidden/>
              </w:rPr>
              <w:fldChar w:fldCharType="end"/>
            </w:r>
          </w:hyperlink>
        </w:p>
        <w:p w14:paraId="2D499BB8" w14:textId="754AD56F"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70" w:history="1">
            <w:r w:rsidR="009C42CA" w:rsidRPr="00C85337">
              <w:rPr>
                <w:rStyle w:val="Hyperlink"/>
                <w:noProof/>
              </w:rPr>
              <w:t>12.</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Disclosures containing criminal information</w:t>
            </w:r>
            <w:r w:rsidR="009C42CA">
              <w:rPr>
                <w:noProof/>
                <w:webHidden/>
              </w:rPr>
              <w:tab/>
            </w:r>
            <w:r w:rsidR="009C42CA">
              <w:rPr>
                <w:noProof/>
                <w:webHidden/>
              </w:rPr>
              <w:fldChar w:fldCharType="begin"/>
            </w:r>
            <w:r w:rsidR="009C42CA">
              <w:rPr>
                <w:noProof/>
                <w:webHidden/>
              </w:rPr>
              <w:instrText xml:space="preserve"> PAGEREF _Toc141366270 \h </w:instrText>
            </w:r>
            <w:r w:rsidR="009C42CA">
              <w:rPr>
                <w:noProof/>
                <w:webHidden/>
              </w:rPr>
            </w:r>
            <w:r w:rsidR="009C42CA">
              <w:rPr>
                <w:noProof/>
                <w:webHidden/>
              </w:rPr>
              <w:fldChar w:fldCharType="separate"/>
            </w:r>
            <w:r w:rsidR="009C42CA">
              <w:rPr>
                <w:noProof/>
                <w:webHidden/>
              </w:rPr>
              <w:t>12</w:t>
            </w:r>
            <w:r w:rsidR="009C42CA">
              <w:rPr>
                <w:noProof/>
                <w:webHidden/>
              </w:rPr>
              <w:fldChar w:fldCharType="end"/>
            </w:r>
          </w:hyperlink>
        </w:p>
        <w:p w14:paraId="7BE7A7E6" w14:textId="609363CA"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71" w:history="1">
            <w:r w:rsidR="009C42CA" w:rsidRPr="00C85337">
              <w:rPr>
                <w:rStyle w:val="Hyperlink"/>
                <w:noProof/>
              </w:rPr>
              <w:t>13.</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Making a recruitment decision</w:t>
            </w:r>
            <w:r w:rsidR="009C42CA">
              <w:rPr>
                <w:noProof/>
                <w:webHidden/>
              </w:rPr>
              <w:tab/>
            </w:r>
            <w:r w:rsidR="009C42CA">
              <w:rPr>
                <w:noProof/>
                <w:webHidden/>
              </w:rPr>
              <w:fldChar w:fldCharType="begin"/>
            </w:r>
            <w:r w:rsidR="009C42CA">
              <w:rPr>
                <w:noProof/>
                <w:webHidden/>
              </w:rPr>
              <w:instrText xml:space="preserve"> PAGEREF _Toc141366271 \h </w:instrText>
            </w:r>
            <w:r w:rsidR="009C42CA">
              <w:rPr>
                <w:noProof/>
                <w:webHidden/>
              </w:rPr>
            </w:r>
            <w:r w:rsidR="009C42CA">
              <w:rPr>
                <w:noProof/>
                <w:webHidden/>
              </w:rPr>
              <w:fldChar w:fldCharType="separate"/>
            </w:r>
            <w:r w:rsidR="009C42CA">
              <w:rPr>
                <w:noProof/>
                <w:webHidden/>
              </w:rPr>
              <w:t>14</w:t>
            </w:r>
            <w:r w:rsidR="009C42CA">
              <w:rPr>
                <w:noProof/>
                <w:webHidden/>
              </w:rPr>
              <w:fldChar w:fldCharType="end"/>
            </w:r>
          </w:hyperlink>
        </w:p>
        <w:p w14:paraId="01211C64" w14:textId="1975FAED"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72" w:history="1">
            <w:r w:rsidR="009C42CA" w:rsidRPr="00C85337">
              <w:rPr>
                <w:rStyle w:val="Hyperlink"/>
                <w:noProof/>
              </w:rPr>
              <w:t>14.</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DBS update service</w:t>
            </w:r>
            <w:r w:rsidR="009C42CA">
              <w:rPr>
                <w:noProof/>
                <w:webHidden/>
              </w:rPr>
              <w:tab/>
            </w:r>
            <w:r w:rsidR="009C42CA">
              <w:rPr>
                <w:noProof/>
                <w:webHidden/>
              </w:rPr>
              <w:fldChar w:fldCharType="begin"/>
            </w:r>
            <w:r w:rsidR="009C42CA">
              <w:rPr>
                <w:noProof/>
                <w:webHidden/>
              </w:rPr>
              <w:instrText xml:space="preserve"> PAGEREF _Toc141366272 \h </w:instrText>
            </w:r>
            <w:r w:rsidR="009C42CA">
              <w:rPr>
                <w:noProof/>
                <w:webHidden/>
              </w:rPr>
            </w:r>
            <w:r w:rsidR="009C42CA">
              <w:rPr>
                <w:noProof/>
                <w:webHidden/>
              </w:rPr>
              <w:fldChar w:fldCharType="separate"/>
            </w:r>
            <w:r w:rsidR="009C42CA">
              <w:rPr>
                <w:noProof/>
                <w:webHidden/>
              </w:rPr>
              <w:t>15</w:t>
            </w:r>
            <w:r w:rsidR="009C42CA">
              <w:rPr>
                <w:noProof/>
                <w:webHidden/>
              </w:rPr>
              <w:fldChar w:fldCharType="end"/>
            </w:r>
          </w:hyperlink>
        </w:p>
        <w:p w14:paraId="6E4AE94A" w14:textId="35C1A2AB"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73" w:history="1">
            <w:r w:rsidR="009C42CA" w:rsidRPr="00C85337">
              <w:rPr>
                <w:rStyle w:val="Hyperlink"/>
                <w:noProof/>
              </w:rPr>
              <w:t>15.</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Referral to the DBS</w:t>
            </w:r>
            <w:r w:rsidR="009C42CA">
              <w:rPr>
                <w:noProof/>
                <w:webHidden/>
              </w:rPr>
              <w:tab/>
            </w:r>
            <w:r w:rsidR="009C42CA">
              <w:rPr>
                <w:noProof/>
                <w:webHidden/>
              </w:rPr>
              <w:fldChar w:fldCharType="begin"/>
            </w:r>
            <w:r w:rsidR="009C42CA">
              <w:rPr>
                <w:noProof/>
                <w:webHidden/>
              </w:rPr>
              <w:instrText xml:space="preserve"> PAGEREF _Toc141366273 \h </w:instrText>
            </w:r>
            <w:r w:rsidR="009C42CA">
              <w:rPr>
                <w:noProof/>
                <w:webHidden/>
              </w:rPr>
            </w:r>
            <w:r w:rsidR="009C42CA">
              <w:rPr>
                <w:noProof/>
                <w:webHidden/>
              </w:rPr>
              <w:fldChar w:fldCharType="separate"/>
            </w:r>
            <w:r w:rsidR="009C42CA">
              <w:rPr>
                <w:noProof/>
                <w:webHidden/>
              </w:rPr>
              <w:t>15</w:t>
            </w:r>
            <w:r w:rsidR="009C42CA">
              <w:rPr>
                <w:noProof/>
                <w:webHidden/>
              </w:rPr>
              <w:fldChar w:fldCharType="end"/>
            </w:r>
          </w:hyperlink>
        </w:p>
        <w:p w14:paraId="4AE4A83B" w14:textId="1BC10DC4"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74" w:history="1">
            <w:r w:rsidR="009C42CA" w:rsidRPr="00C85337">
              <w:rPr>
                <w:rStyle w:val="Hyperlink"/>
                <w:rFonts w:cs="Arial"/>
                <w:noProof/>
              </w:rPr>
              <w:t>16.</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Referral to the Teaching Regulation Agency</w:t>
            </w:r>
            <w:r w:rsidR="009C42CA">
              <w:rPr>
                <w:noProof/>
                <w:webHidden/>
              </w:rPr>
              <w:tab/>
            </w:r>
            <w:r w:rsidR="009C42CA">
              <w:rPr>
                <w:noProof/>
                <w:webHidden/>
              </w:rPr>
              <w:fldChar w:fldCharType="begin"/>
            </w:r>
            <w:r w:rsidR="009C42CA">
              <w:rPr>
                <w:noProof/>
                <w:webHidden/>
              </w:rPr>
              <w:instrText xml:space="preserve"> PAGEREF _Toc141366274 \h </w:instrText>
            </w:r>
            <w:r w:rsidR="009C42CA">
              <w:rPr>
                <w:noProof/>
                <w:webHidden/>
              </w:rPr>
            </w:r>
            <w:r w:rsidR="009C42CA">
              <w:rPr>
                <w:noProof/>
                <w:webHidden/>
              </w:rPr>
              <w:fldChar w:fldCharType="separate"/>
            </w:r>
            <w:r w:rsidR="009C42CA">
              <w:rPr>
                <w:noProof/>
                <w:webHidden/>
              </w:rPr>
              <w:t>15</w:t>
            </w:r>
            <w:r w:rsidR="009C42CA">
              <w:rPr>
                <w:noProof/>
                <w:webHidden/>
              </w:rPr>
              <w:fldChar w:fldCharType="end"/>
            </w:r>
          </w:hyperlink>
        </w:p>
        <w:p w14:paraId="4116B779" w14:textId="0731FB36"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75" w:history="1">
            <w:r w:rsidR="009C42CA" w:rsidRPr="00C85337">
              <w:rPr>
                <w:rStyle w:val="Hyperlink"/>
                <w:noProof/>
              </w:rPr>
              <w:t>17.</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Recruitment of ex-offenders</w:t>
            </w:r>
            <w:r w:rsidR="009C42CA">
              <w:rPr>
                <w:noProof/>
                <w:webHidden/>
              </w:rPr>
              <w:tab/>
            </w:r>
            <w:r w:rsidR="009C42CA">
              <w:rPr>
                <w:noProof/>
                <w:webHidden/>
              </w:rPr>
              <w:fldChar w:fldCharType="begin"/>
            </w:r>
            <w:r w:rsidR="009C42CA">
              <w:rPr>
                <w:noProof/>
                <w:webHidden/>
              </w:rPr>
              <w:instrText xml:space="preserve"> PAGEREF _Toc141366275 \h </w:instrText>
            </w:r>
            <w:r w:rsidR="009C42CA">
              <w:rPr>
                <w:noProof/>
                <w:webHidden/>
              </w:rPr>
            </w:r>
            <w:r w:rsidR="009C42CA">
              <w:rPr>
                <w:noProof/>
                <w:webHidden/>
              </w:rPr>
              <w:fldChar w:fldCharType="separate"/>
            </w:r>
            <w:r w:rsidR="009C42CA">
              <w:rPr>
                <w:noProof/>
                <w:webHidden/>
              </w:rPr>
              <w:t>16</w:t>
            </w:r>
            <w:r w:rsidR="009C42CA">
              <w:rPr>
                <w:noProof/>
                <w:webHidden/>
              </w:rPr>
              <w:fldChar w:fldCharType="end"/>
            </w:r>
          </w:hyperlink>
        </w:p>
        <w:p w14:paraId="1F898735" w14:textId="0AEC6C31"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76" w:history="1">
            <w:r w:rsidR="009C42CA" w:rsidRPr="00C85337">
              <w:rPr>
                <w:rStyle w:val="Hyperlink"/>
                <w:bCs/>
                <w:noProof/>
              </w:rPr>
              <w:t>18.</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Single central record (SCR)</w:t>
            </w:r>
            <w:r w:rsidR="009C42CA">
              <w:rPr>
                <w:noProof/>
                <w:webHidden/>
              </w:rPr>
              <w:tab/>
            </w:r>
            <w:r w:rsidR="009C42CA">
              <w:rPr>
                <w:noProof/>
                <w:webHidden/>
              </w:rPr>
              <w:fldChar w:fldCharType="begin"/>
            </w:r>
            <w:r w:rsidR="009C42CA">
              <w:rPr>
                <w:noProof/>
                <w:webHidden/>
              </w:rPr>
              <w:instrText xml:space="preserve"> PAGEREF _Toc141366276 \h </w:instrText>
            </w:r>
            <w:r w:rsidR="009C42CA">
              <w:rPr>
                <w:noProof/>
                <w:webHidden/>
              </w:rPr>
            </w:r>
            <w:r w:rsidR="009C42CA">
              <w:rPr>
                <w:noProof/>
                <w:webHidden/>
              </w:rPr>
              <w:fldChar w:fldCharType="separate"/>
            </w:r>
            <w:r w:rsidR="009C42CA">
              <w:rPr>
                <w:noProof/>
                <w:webHidden/>
              </w:rPr>
              <w:t>16</w:t>
            </w:r>
            <w:r w:rsidR="009C42CA">
              <w:rPr>
                <w:noProof/>
                <w:webHidden/>
              </w:rPr>
              <w:fldChar w:fldCharType="end"/>
            </w:r>
          </w:hyperlink>
        </w:p>
        <w:p w14:paraId="7A14C575" w14:textId="037AC5EB"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77" w:history="1">
            <w:r w:rsidR="009C42CA" w:rsidRPr="00C85337">
              <w:rPr>
                <w:rStyle w:val="Hyperlink"/>
                <w:bCs/>
                <w:noProof/>
              </w:rPr>
              <w:t>19.</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Data handling</w:t>
            </w:r>
            <w:r w:rsidR="009C42CA">
              <w:rPr>
                <w:noProof/>
                <w:webHidden/>
              </w:rPr>
              <w:tab/>
            </w:r>
            <w:r w:rsidR="009C42CA">
              <w:rPr>
                <w:noProof/>
                <w:webHidden/>
              </w:rPr>
              <w:fldChar w:fldCharType="begin"/>
            </w:r>
            <w:r w:rsidR="009C42CA">
              <w:rPr>
                <w:noProof/>
                <w:webHidden/>
              </w:rPr>
              <w:instrText xml:space="preserve"> PAGEREF _Toc141366277 \h </w:instrText>
            </w:r>
            <w:r w:rsidR="009C42CA">
              <w:rPr>
                <w:noProof/>
                <w:webHidden/>
              </w:rPr>
            </w:r>
            <w:r w:rsidR="009C42CA">
              <w:rPr>
                <w:noProof/>
                <w:webHidden/>
              </w:rPr>
              <w:fldChar w:fldCharType="separate"/>
            </w:r>
            <w:r w:rsidR="009C42CA">
              <w:rPr>
                <w:noProof/>
                <w:webHidden/>
              </w:rPr>
              <w:t>17</w:t>
            </w:r>
            <w:r w:rsidR="009C42CA">
              <w:rPr>
                <w:noProof/>
                <w:webHidden/>
              </w:rPr>
              <w:fldChar w:fldCharType="end"/>
            </w:r>
          </w:hyperlink>
        </w:p>
        <w:p w14:paraId="09E8051B" w14:textId="1356DEB1" w:rsidR="009C42CA" w:rsidRDefault="00C056F9">
          <w:pPr>
            <w:pStyle w:val="TOC1"/>
            <w:rPr>
              <w:rFonts w:asciiTheme="minorHAnsi" w:eastAsiaTheme="minorEastAsia" w:hAnsiTheme="minorHAnsi" w:cstheme="minorBidi"/>
              <w:noProof/>
              <w:kern w:val="2"/>
              <w:lang w:eastAsia="en-GB"/>
              <w14:ligatures w14:val="standardContextual"/>
            </w:rPr>
          </w:pPr>
          <w:hyperlink w:anchor="_Toc141366278" w:history="1">
            <w:r w:rsidR="009C42CA" w:rsidRPr="00C85337">
              <w:rPr>
                <w:rStyle w:val="Hyperlink"/>
                <w:bCs/>
                <w:noProof/>
              </w:rPr>
              <w:t>20.</w:t>
            </w:r>
            <w:r w:rsidR="009C42CA">
              <w:rPr>
                <w:rFonts w:asciiTheme="minorHAnsi" w:eastAsiaTheme="minorEastAsia" w:hAnsiTheme="minorHAnsi" w:cstheme="minorBidi"/>
                <w:noProof/>
                <w:kern w:val="2"/>
                <w:lang w:eastAsia="en-GB"/>
                <w14:ligatures w14:val="standardContextual"/>
              </w:rPr>
              <w:tab/>
            </w:r>
            <w:r w:rsidR="009C42CA" w:rsidRPr="00C85337">
              <w:rPr>
                <w:rStyle w:val="Hyperlink"/>
                <w:noProof/>
              </w:rPr>
              <w:t>Monitoring and review</w:t>
            </w:r>
            <w:r w:rsidR="009C42CA">
              <w:rPr>
                <w:noProof/>
                <w:webHidden/>
              </w:rPr>
              <w:tab/>
            </w:r>
            <w:r w:rsidR="009C42CA">
              <w:rPr>
                <w:noProof/>
                <w:webHidden/>
              </w:rPr>
              <w:fldChar w:fldCharType="begin"/>
            </w:r>
            <w:r w:rsidR="009C42CA">
              <w:rPr>
                <w:noProof/>
                <w:webHidden/>
              </w:rPr>
              <w:instrText xml:space="preserve"> PAGEREF _Toc141366278 \h </w:instrText>
            </w:r>
            <w:r w:rsidR="009C42CA">
              <w:rPr>
                <w:noProof/>
                <w:webHidden/>
              </w:rPr>
            </w:r>
            <w:r w:rsidR="009C42CA">
              <w:rPr>
                <w:noProof/>
                <w:webHidden/>
              </w:rPr>
              <w:fldChar w:fldCharType="separate"/>
            </w:r>
            <w:r w:rsidR="009C42CA">
              <w:rPr>
                <w:noProof/>
                <w:webHidden/>
              </w:rPr>
              <w:t>18</w:t>
            </w:r>
            <w:r w:rsidR="009C42CA">
              <w:rPr>
                <w:noProof/>
                <w:webHidden/>
              </w:rPr>
              <w:fldChar w:fldCharType="end"/>
            </w:r>
          </w:hyperlink>
        </w:p>
        <w:p w14:paraId="38D7597B" w14:textId="251889FE" w:rsidR="00AA3A7A" w:rsidRDefault="00AA3A7A" w:rsidP="00AA3A7A">
          <w:pPr>
            <w:rPr>
              <w:b/>
              <w:bCs/>
              <w:noProof/>
            </w:rPr>
          </w:pPr>
          <w:r>
            <w:rPr>
              <w:b/>
              <w:bCs/>
              <w:noProof/>
            </w:rPr>
            <w:fldChar w:fldCharType="end"/>
          </w:r>
        </w:p>
      </w:sdtContent>
    </w:sdt>
    <w:p w14:paraId="36567560" w14:textId="2DE1A6F0" w:rsidR="0051021A" w:rsidRPr="0051021A" w:rsidRDefault="0051021A" w:rsidP="00BF3F57">
      <w:pPr>
        <w:spacing w:before="200"/>
        <w:rPr>
          <w:rFonts w:cs="Arial"/>
          <w:sz w:val="24"/>
          <w:szCs w:val="24"/>
        </w:rPr>
      </w:pPr>
    </w:p>
    <w:p w14:paraId="4A095BF8" w14:textId="77777777" w:rsidR="0051021A" w:rsidRDefault="0051021A" w:rsidP="003F31D0">
      <w:pPr>
        <w:spacing w:before="200"/>
        <w:rPr>
          <w:rFonts w:cs="Arial"/>
          <w:sz w:val="24"/>
          <w:szCs w:val="24"/>
        </w:rPr>
      </w:pPr>
      <w:bookmarkStart w:id="7" w:name="_Statement_of_intent_1"/>
      <w:bookmarkEnd w:id="7"/>
    </w:p>
    <w:p w14:paraId="13E26A7D" w14:textId="77777777" w:rsidR="00AC1695" w:rsidRDefault="00AC1695" w:rsidP="003F31D0">
      <w:pPr>
        <w:spacing w:before="200"/>
        <w:rPr>
          <w:rFonts w:cs="Arial"/>
          <w:sz w:val="24"/>
          <w:szCs w:val="24"/>
        </w:rPr>
      </w:pPr>
    </w:p>
    <w:p w14:paraId="7E02E2F5" w14:textId="77777777" w:rsidR="00AC1695" w:rsidRDefault="00AC1695" w:rsidP="003F31D0">
      <w:pPr>
        <w:spacing w:before="200"/>
        <w:rPr>
          <w:rFonts w:cs="Arial"/>
          <w:sz w:val="24"/>
          <w:szCs w:val="24"/>
        </w:rPr>
      </w:pPr>
    </w:p>
    <w:p w14:paraId="27522BCD" w14:textId="77777777" w:rsidR="00AA3A7A" w:rsidRDefault="00AA3A7A" w:rsidP="003F31D0">
      <w:pPr>
        <w:spacing w:before="200"/>
        <w:rPr>
          <w:rFonts w:cs="Arial"/>
          <w:b/>
          <w:bCs/>
          <w:sz w:val="24"/>
          <w:szCs w:val="24"/>
        </w:rPr>
      </w:pPr>
    </w:p>
    <w:p w14:paraId="0CED6BE1" w14:textId="77777777" w:rsidR="00AA3A7A" w:rsidRDefault="00AA3A7A" w:rsidP="003F31D0">
      <w:pPr>
        <w:spacing w:before="200"/>
        <w:rPr>
          <w:rFonts w:cs="Arial"/>
          <w:b/>
          <w:bCs/>
          <w:sz w:val="24"/>
          <w:szCs w:val="24"/>
        </w:rPr>
      </w:pPr>
    </w:p>
    <w:p w14:paraId="21A95840" w14:textId="77777777" w:rsidR="00AA3A7A" w:rsidRDefault="00AA3A7A" w:rsidP="003F31D0">
      <w:pPr>
        <w:spacing w:before="200"/>
        <w:rPr>
          <w:rFonts w:cs="Arial"/>
          <w:b/>
          <w:bCs/>
          <w:sz w:val="24"/>
          <w:szCs w:val="24"/>
        </w:rPr>
      </w:pPr>
    </w:p>
    <w:p w14:paraId="5FDAAC55" w14:textId="77777777" w:rsidR="00AA3A7A" w:rsidRDefault="00AA3A7A" w:rsidP="003F31D0">
      <w:pPr>
        <w:spacing w:before="200"/>
        <w:rPr>
          <w:rFonts w:cs="Arial"/>
          <w:b/>
          <w:bCs/>
          <w:sz w:val="24"/>
          <w:szCs w:val="24"/>
        </w:rPr>
      </w:pPr>
    </w:p>
    <w:p w14:paraId="740D664D" w14:textId="77777777" w:rsidR="00C056F9" w:rsidRDefault="00C056F9">
      <w:pPr>
        <w:rPr>
          <w:rFonts w:asciiTheme="majorHAnsi" w:hAnsiTheme="majorHAnsi" w:cstheme="majorHAnsi"/>
          <w:b/>
          <w:sz w:val="28"/>
          <w:szCs w:val="32"/>
        </w:rPr>
      </w:pPr>
      <w:bookmarkStart w:id="8" w:name="_Toc141366258"/>
      <w:r>
        <w:br w:type="page"/>
      </w:r>
    </w:p>
    <w:p w14:paraId="4161A32B" w14:textId="0D7C491C" w:rsidR="000C40D0" w:rsidRPr="0051021A" w:rsidRDefault="000C40D0" w:rsidP="000C40D0">
      <w:pPr>
        <w:pStyle w:val="Heading10"/>
      </w:pPr>
      <w:r>
        <w:lastRenderedPageBreak/>
        <w:t>Statement of Intent</w:t>
      </w:r>
      <w:bookmarkEnd w:id="8"/>
    </w:p>
    <w:p w14:paraId="20DF9B66" w14:textId="694033DE" w:rsidR="00B56DF5" w:rsidRPr="0051021A" w:rsidRDefault="00B56DF5" w:rsidP="00B56DF5">
      <w:pPr>
        <w:jc w:val="both"/>
        <w:rPr>
          <w:rFonts w:cs="Arial"/>
          <w:sz w:val="24"/>
          <w:szCs w:val="24"/>
        </w:rPr>
      </w:pPr>
      <w:r w:rsidRPr="0051021A">
        <w:rPr>
          <w:rFonts w:cs="Arial"/>
          <w:sz w:val="24"/>
          <w:szCs w:val="24"/>
        </w:rPr>
        <w:t xml:space="preserve">At </w:t>
      </w:r>
      <w:r w:rsidR="0039121B" w:rsidRPr="0051021A">
        <w:rPr>
          <w:rFonts w:cs="Arial"/>
          <w:sz w:val="24"/>
          <w:szCs w:val="24"/>
        </w:rPr>
        <w:t>DDAT</w:t>
      </w:r>
      <w:r w:rsidRPr="0051021A">
        <w:rPr>
          <w:rFonts w:cs="Arial"/>
          <w:sz w:val="24"/>
          <w:szCs w:val="24"/>
        </w:rPr>
        <w:t xml:space="preserve">, we are committed to promoting the welfare of our staff, pupils and visitors. Ensuring the safety of our school </w:t>
      </w:r>
      <w:r w:rsidR="00A7549A">
        <w:rPr>
          <w:rFonts w:cs="Arial"/>
          <w:sz w:val="24"/>
          <w:szCs w:val="24"/>
        </w:rPr>
        <w:t xml:space="preserve">/ Trust </w:t>
      </w:r>
      <w:r w:rsidRPr="0051021A">
        <w:rPr>
          <w:rFonts w:cs="Arial"/>
          <w:sz w:val="24"/>
          <w:szCs w:val="24"/>
        </w:rPr>
        <w:t>community is of paramount importance and, as a result, this policy has been created to establish a safe environment where pupils are cared for appropriately and are free from harm.</w:t>
      </w:r>
    </w:p>
    <w:p w14:paraId="3D59642F" w14:textId="20640BA3" w:rsidR="00B56DF5" w:rsidRPr="0051021A" w:rsidRDefault="00B56DF5" w:rsidP="00B56DF5">
      <w:pPr>
        <w:jc w:val="both"/>
        <w:rPr>
          <w:rFonts w:cs="Arial"/>
          <w:sz w:val="24"/>
          <w:szCs w:val="24"/>
        </w:rPr>
      </w:pPr>
      <w:r w:rsidRPr="0051021A">
        <w:rPr>
          <w:rFonts w:cs="Arial"/>
          <w:sz w:val="24"/>
          <w:szCs w:val="24"/>
        </w:rPr>
        <w:t>For certain roles, the school</w:t>
      </w:r>
      <w:r w:rsidR="007C2B1A">
        <w:rPr>
          <w:rFonts w:cs="Arial"/>
          <w:sz w:val="24"/>
          <w:szCs w:val="24"/>
        </w:rPr>
        <w:t xml:space="preserve"> / Trust</w:t>
      </w:r>
      <w:r w:rsidRPr="0051021A">
        <w:rPr>
          <w:rFonts w:cs="Arial"/>
          <w:sz w:val="24"/>
          <w:szCs w:val="24"/>
        </w:rPr>
        <w:t xml:space="preserve"> may be required to request a DBS check as part of its recruitment process. This check may also include barred list information held on the DBS barred list, as well as any information held by the police which is relevant to the role applied for. </w:t>
      </w:r>
    </w:p>
    <w:p w14:paraId="29652788" w14:textId="211854CB" w:rsidR="00B56DF5" w:rsidRPr="0051021A" w:rsidRDefault="00B56DF5" w:rsidP="00B56DF5">
      <w:pPr>
        <w:jc w:val="both"/>
        <w:rPr>
          <w:rFonts w:cs="Arial"/>
          <w:sz w:val="24"/>
          <w:szCs w:val="24"/>
        </w:rPr>
      </w:pPr>
      <w:r w:rsidRPr="0051021A">
        <w:rPr>
          <w:rFonts w:cs="Arial"/>
          <w:sz w:val="24"/>
          <w:szCs w:val="24"/>
        </w:rPr>
        <w:t>DBS checks allow the school</w:t>
      </w:r>
      <w:r w:rsidR="007C2B1A">
        <w:rPr>
          <w:rFonts w:cs="Arial"/>
          <w:sz w:val="24"/>
          <w:szCs w:val="24"/>
        </w:rPr>
        <w:t xml:space="preserve"> / Trust</w:t>
      </w:r>
      <w:r w:rsidRPr="0051021A">
        <w:rPr>
          <w:rFonts w:cs="Arial"/>
          <w:sz w:val="24"/>
          <w:szCs w:val="24"/>
        </w:rPr>
        <w:t xml:space="preserve"> to ascertain an individual’s suitability to work with children in an educational environment. This policy will ensure that all staff, pupils and parents are aware of the measures taken by the school </w:t>
      </w:r>
      <w:r w:rsidR="00A7549A">
        <w:rPr>
          <w:rFonts w:cs="Arial"/>
          <w:sz w:val="24"/>
          <w:szCs w:val="24"/>
        </w:rPr>
        <w:t xml:space="preserve">/Trust </w:t>
      </w:r>
      <w:r w:rsidRPr="0051021A">
        <w:rPr>
          <w:rFonts w:cs="Arial"/>
          <w:sz w:val="24"/>
          <w:szCs w:val="24"/>
        </w:rPr>
        <w:t>to promote the welfare of the school</w:t>
      </w:r>
      <w:r w:rsidR="00A7549A">
        <w:rPr>
          <w:rFonts w:cs="Arial"/>
          <w:sz w:val="24"/>
          <w:szCs w:val="24"/>
        </w:rPr>
        <w:t xml:space="preserve"> / Trust</w:t>
      </w:r>
      <w:r w:rsidRPr="0051021A">
        <w:rPr>
          <w:rFonts w:cs="Arial"/>
          <w:sz w:val="24"/>
          <w:szCs w:val="24"/>
        </w:rPr>
        <w:t xml:space="preserve"> community.</w:t>
      </w:r>
    </w:p>
    <w:p w14:paraId="3B9D4495" w14:textId="19219E80" w:rsidR="00A23725" w:rsidRPr="0051021A" w:rsidRDefault="00A23725" w:rsidP="003F31D0">
      <w:pPr>
        <w:spacing w:before="200"/>
        <w:rPr>
          <w:rFonts w:cs="Arial"/>
          <w:b/>
          <w:bCs/>
          <w:sz w:val="24"/>
          <w:szCs w:val="24"/>
        </w:rPr>
      </w:pPr>
      <w:r w:rsidRPr="0051021A">
        <w:rPr>
          <w:rFonts w:cs="Arial"/>
          <w:b/>
          <w:bCs/>
          <w:sz w:val="24"/>
          <w:szCs w:val="24"/>
        </w:rPr>
        <w:t xml:space="preserve"> </w:t>
      </w:r>
    </w:p>
    <w:p w14:paraId="0F1C4E70" w14:textId="790A97B0" w:rsidR="00A23725" w:rsidRPr="0051021A" w:rsidRDefault="00A23725" w:rsidP="006C12C0">
      <w:pPr>
        <w:jc w:val="both"/>
        <w:rPr>
          <w:rFonts w:cs="Arial"/>
          <w:sz w:val="24"/>
          <w:szCs w:val="24"/>
        </w:rPr>
      </w:pPr>
    </w:p>
    <w:p w14:paraId="4BF9CE7E" w14:textId="77777777" w:rsidR="00A23725" w:rsidRPr="0051021A" w:rsidRDefault="00A23725" w:rsidP="006C12C0">
      <w:pPr>
        <w:jc w:val="both"/>
        <w:rPr>
          <w:rFonts w:cs="Arial"/>
          <w:sz w:val="24"/>
          <w:szCs w:val="24"/>
        </w:rPr>
        <w:sectPr w:rsidR="00A23725" w:rsidRPr="0051021A" w:rsidSect="00AA3A7A">
          <w:footerReference w:type="even" r:id="rId12"/>
          <w:footerReference w:type="default" r:id="rId13"/>
          <w:headerReference w:type="first" r:id="rId14"/>
          <w:footerReference w:type="first" r:id="rId15"/>
          <w:pgSz w:w="11906" w:h="16838"/>
          <w:pgMar w:top="1440" w:right="1440" w:bottom="1440" w:left="1440" w:header="709" w:footer="709" w:gutter="0"/>
          <w:pgNumType w:start="0"/>
          <w:cols w:space="708"/>
          <w:titlePg/>
          <w:docGrid w:linePitch="360"/>
        </w:sectPr>
      </w:pPr>
    </w:p>
    <w:p w14:paraId="49738D44" w14:textId="28E07991" w:rsidR="00A23725" w:rsidRPr="0051021A" w:rsidRDefault="00A23725" w:rsidP="000C40D0">
      <w:pPr>
        <w:pStyle w:val="Heading10"/>
      </w:pPr>
      <w:bookmarkStart w:id="9" w:name="_Legal_framework_1"/>
      <w:bookmarkStart w:id="10" w:name="_Toc139636340"/>
      <w:bookmarkStart w:id="11" w:name="_Toc141366259"/>
      <w:bookmarkEnd w:id="9"/>
      <w:r w:rsidRPr="0051021A">
        <w:lastRenderedPageBreak/>
        <w:t>Legal frame</w:t>
      </w:r>
      <w:r w:rsidR="00B352B6" w:rsidRPr="0051021A">
        <w:t>work</w:t>
      </w:r>
      <w:bookmarkEnd w:id="10"/>
      <w:bookmarkEnd w:id="11"/>
    </w:p>
    <w:p w14:paraId="70FF4D35" w14:textId="2EF4D8E1" w:rsidR="00A23725" w:rsidRPr="0051021A" w:rsidRDefault="00A23725" w:rsidP="00D827A6">
      <w:pPr>
        <w:jc w:val="both"/>
        <w:rPr>
          <w:rFonts w:cs="Arial"/>
          <w:sz w:val="24"/>
          <w:szCs w:val="24"/>
        </w:rPr>
      </w:pPr>
      <w:r w:rsidRPr="0051021A">
        <w:rPr>
          <w:rFonts w:cs="Arial"/>
          <w:sz w:val="24"/>
          <w:szCs w:val="24"/>
        </w:rPr>
        <w:t>This policy has due regard to</w:t>
      </w:r>
      <w:r w:rsidR="00BB2368" w:rsidRPr="0051021A">
        <w:rPr>
          <w:rFonts w:cs="Arial"/>
          <w:sz w:val="24"/>
          <w:szCs w:val="24"/>
        </w:rPr>
        <w:t xml:space="preserve"> all relevant</w:t>
      </w:r>
      <w:r w:rsidRPr="0051021A">
        <w:rPr>
          <w:rFonts w:cs="Arial"/>
          <w:sz w:val="24"/>
          <w:szCs w:val="24"/>
        </w:rPr>
        <w:t xml:space="preserve"> legislation and statutory guidance including, but not limited to, the following: </w:t>
      </w:r>
    </w:p>
    <w:p w14:paraId="3A276BD5"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Rehabilitation of Offenders Act 1974</w:t>
      </w:r>
    </w:p>
    <w:p w14:paraId="156093E3"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Rehabilitation of Offenders Act 1974 (Exceptions) Order 1975 (Amendment) (England and Wales) Order 2016</w:t>
      </w:r>
    </w:p>
    <w:p w14:paraId="35162636" w14:textId="1C2D7A31"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Rehabilitation of Offenders Act 1974 (Exceptions) Order 1975 (Amendment) (England and Wales) Order 2020</w:t>
      </w:r>
    </w:p>
    <w:p w14:paraId="2DC4A8AE"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Police Act 1997</w:t>
      </w:r>
    </w:p>
    <w:p w14:paraId="6C87E47D" w14:textId="122163F6"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Police Act 1997 (Criminal Records) (Registration) Regulations 2006</w:t>
      </w:r>
    </w:p>
    <w:p w14:paraId="345581FA"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Childcare (Disqualification) Regulations 2018</w:t>
      </w:r>
    </w:p>
    <w:p w14:paraId="4F682352"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Data Protection Act 2018</w:t>
      </w:r>
    </w:p>
    <w:p w14:paraId="691FCFE9"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Safeguarding Vulnerable Groups Act 2006</w:t>
      </w:r>
    </w:p>
    <w:p w14:paraId="047816A8"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Equality Act 2010</w:t>
      </w:r>
    </w:p>
    <w:p w14:paraId="0E09EBEC"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Human Rights Act 1998</w:t>
      </w:r>
    </w:p>
    <w:p w14:paraId="2DAC7BC0"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Children Act 1989</w:t>
      </w:r>
    </w:p>
    <w:p w14:paraId="4D14455F" w14:textId="100321CB"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 xml:space="preserve">The </w:t>
      </w:r>
      <w:r w:rsidR="00D827A6" w:rsidRPr="0051021A">
        <w:rPr>
          <w:rFonts w:ascii="Arial" w:hAnsi="Arial" w:cs="Arial"/>
          <w:sz w:val="24"/>
          <w:szCs w:val="24"/>
        </w:rPr>
        <w:t xml:space="preserve">UK </w:t>
      </w:r>
      <w:r w:rsidRPr="0051021A">
        <w:rPr>
          <w:rFonts w:ascii="Arial" w:hAnsi="Arial" w:cs="Arial"/>
          <w:sz w:val="24"/>
          <w:szCs w:val="24"/>
        </w:rPr>
        <w:t>General Data Protection Regulation</w:t>
      </w:r>
      <w:r w:rsidR="00D827A6" w:rsidRPr="0051021A">
        <w:rPr>
          <w:rFonts w:ascii="Arial" w:hAnsi="Arial" w:cs="Arial"/>
          <w:sz w:val="24"/>
          <w:szCs w:val="24"/>
        </w:rPr>
        <w:t xml:space="preserve"> (UK GDPR)</w:t>
      </w:r>
    </w:p>
    <w:p w14:paraId="1DB63870" w14:textId="7925A563"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DfE (202</w:t>
      </w:r>
      <w:r w:rsidR="00323C28">
        <w:rPr>
          <w:rFonts w:ascii="Arial" w:hAnsi="Arial" w:cs="Arial"/>
          <w:sz w:val="24"/>
          <w:szCs w:val="24"/>
        </w:rPr>
        <w:t>3</w:t>
      </w:r>
      <w:r w:rsidRPr="0051021A">
        <w:rPr>
          <w:rFonts w:ascii="Arial" w:hAnsi="Arial" w:cs="Arial"/>
          <w:sz w:val="24"/>
          <w:szCs w:val="24"/>
        </w:rPr>
        <w:t>) ‘Keeping children safe in education’</w:t>
      </w:r>
    </w:p>
    <w:p w14:paraId="729FDBE1" w14:textId="1BCB19BD"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 xml:space="preserve">DfE (2020) ‘Changes to checks for EU sanctions on EEA teachers’ </w:t>
      </w:r>
    </w:p>
    <w:p w14:paraId="59A72088" w14:textId="2D1B7205" w:rsidR="003727CB" w:rsidRPr="0051021A" w:rsidRDefault="003727CB" w:rsidP="00D827A6">
      <w:pPr>
        <w:pStyle w:val="ListParagraph"/>
        <w:numPr>
          <w:ilvl w:val="0"/>
          <w:numId w:val="10"/>
        </w:numPr>
        <w:jc w:val="both"/>
        <w:rPr>
          <w:rFonts w:ascii="Arial" w:hAnsi="Arial" w:cs="Arial"/>
          <w:sz w:val="24"/>
          <w:szCs w:val="24"/>
        </w:rPr>
      </w:pPr>
      <w:r w:rsidRPr="0051021A">
        <w:rPr>
          <w:rFonts w:ascii="Arial" w:hAnsi="Arial" w:cs="Arial"/>
          <w:sz w:val="24"/>
          <w:szCs w:val="24"/>
        </w:rPr>
        <w:t>DfE (2021) ‘Recruit teachers from overseas’</w:t>
      </w:r>
    </w:p>
    <w:p w14:paraId="79C3339B"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DBS (2014) ‘Sample policy on the recruitment of ex-offenders’</w:t>
      </w:r>
    </w:p>
    <w:p w14:paraId="509FBEAA" w14:textId="77777777"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 xml:space="preserve">DBS (2018) ‘Handling of DBS certificate information’ </w:t>
      </w:r>
    </w:p>
    <w:p w14:paraId="1B625541" w14:textId="124134C3"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 xml:space="preserve">DBS and Ministry of Justice (2020) ‘DBS filtering guide’ </w:t>
      </w:r>
    </w:p>
    <w:p w14:paraId="29F48F78" w14:textId="67D07D93" w:rsidR="00E54759" w:rsidRPr="0051021A" w:rsidRDefault="00E54759" w:rsidP="00D827A6">
      <w:pPr>
        <w:pStyle w:val="ListParagraph"/>
        <w:numPr>
          <w:ilvl w:val="0"/>
          <w:numId w:val="10"/>
        </w:numPr>
        <w:jc w:val="both"/>
        <w:rPr>
          <w:rFonts w:ascii="Arial" w:hAnsi="Arial" w:cs="Arial"/>
          <w:sz w:val="24"/>
          <w:szCs w:val="24"/>
        </w:rPr>
      </w:pPr>
      <w:r w:rsidRPr="0051021A">
        <w:rPr>
          <w:rFonts w:ascii="Arial" w:hAnsi="Arial" w:cs="Arial"/>
          <w:sz w:val="24"/>
          <w:szCs w:val="24"/>
        </w:rPr>
        <w:t>Home Office (2015) ‘Revised Code of Practice for Disclosure and Barring Service Registered Persons’</w:t>
      </w:r>
    </w:p>
    <w:p w14:paraId="120C1CA1" w14:textId="617E1764" w:rsidR="00E54759" w:rsidRPr="0051021A" w:rsidRDefault="00E54759" w:rsidP="000C40D0">
      <w:pPr>
        <w:pStyle w:val="Heading10"/>
      </w:pPr>
      <w:bookmarkStart w:id="12" w:name="_Definitions"/>
      <w:bookmarkStart w:id="13" w:name="_Toc139636341"/>
      <w:bookmarkStart w:id="14" w:name="_Toc141366260"/>
      <w:bookmarkEnd w:id="12"/>
      <w:r w:rsidRPr="0051021A">
        <w:t>Definitions</w:t>
      </w:r>
      <w:bookmarkEnd w:id="13"/>
      <w:bookmarkEnd w:id="14"/>
    </w:p>
    <w:p w14:paraId="628B92ED" w14:textId="3F8115AA" w:rsidR="00020DFD" w:rsidRPr="0051021A" w:rsidRDefault="00E54759" w:rsidP="00D827A6">
      <w:pPr>
        <w:jc w:val="both"/>
        <w:rPr>
          <w:rFonts w:cs="Arial"/>
          <w:b/>
          <w:bCs/>
          <w:sz w:val="24"/>
          <w:szCs w:val="24"/>
        </w:rPr>
      </w:pPr>
      <w:r w:rsidRPr="0051021A">
        <w:rPr>
          <w:rFonts w:cs="Arial"/>
          <w:b/>
          <w:bCs/>
          <w:sz w:val="24"/>
          <w:szCs w:val="24"/>
        </w:rPr>
        <w:t>Enhanced DBS</w:t>
      </w:r>
    </w:p>
    <w:p w14:paraId="187BF5FE" w14:textId="77777777" w:rsidR="00E54759" w:rsidRPr="0051021A" w:rsidRDefault="00E54759" w:rsidP="00D827A6">
      <w:pPr>
        <w:jc w:val="both"/>
        <w:rPr>
          <w:rFonts w:cs="Arial"/>
          <w:sz w:val="24"/>
          <w:szCs w:val="24"/>
        </w:rPr>
      </w:pPr>
      <w:bookmarkStart w:id="15" w:name="_Hlk138085306"/>
      <w:r w:rsidRPr="0051021A">
        <w:rPr>
          <w:rFonts w:cs="Arial"/>
          <w:sz w:val="24"/>
          <w:szCs w:val="24"/>
        </w:rPr>
        <w:t xml:space="preserve">This provides the same information as a standard check, plus any approved information held by the police which a chief officer reasonably believes to be relevant and considers ought to be disclosed. </w:t>
      </w:r>
      <w:bookmarkEnd w:id="15"/>
    </w:p>
    <w:p w14:paraId="6698D7C7" w14:textId="6A2A5A74" w:rsidR="00E54759" w:rsidRPr="0051021A" w:rsidRDefault="00E54759" w:rsidP="00D827A6">
      <w:pPr>
        <w:jc w:val="both"/>
        <w:rPr>
          <w:rFonts w:cs="Arial"/>
          <w:b/>
          <w:bCs/>
          <w:sz w:val="24"/>
          <w:szCs w:val="24"/>
        </w:rPr>
      </w:pPr>
      <w:r w:rsidRPr="0051021A">
        <w:rPr>
          <w:rFonts w:cs="Arial"/>
          <w:b/>
          <w:bCs/>
          <w:sz w:val="24"/>
          <w:szCs w:val="24"/>
        </w:rPr>
        <w:t>Enhanced DBS with barred list check</w:t>
      </w:r>
    </w:p>
    <w:p w14:paraId="3A6B977F" w14:textId="77777777" w:rsidR="00320989" w:rsidRPr="0051021A" w:rsidRDefault="00E54759" w:rsidP="00D827A6">
      <w:pPr>
        <w:jc w:val="both"/>
        <w:rPr>
          <w:rFonts w:cs="Arial"/>
          <w:sz w:val="24"/>
          <w:szCs w:val="24"/>
        </w:rPr>
      </w:pPr>
      <w:r w:rsidRPr="0051021A">
        <w:rPr>
          <w:rFonts w:cs="Arial"/>
          <w:sz w:val="24"/>
          <w:szCs w:val="24"/>
        </w:rPr>
        <w:t xml:space="preserve">Where people are working or seeking to work in regulated activity with children, this allows an additional check to be made as to whether the person appears on the children’s barred list. </w:t>
      </w:r>
    </w:p>
    <w:p w14:paraId="109AEA94" w14:textId="38A25C59" w:rsidR="00E54759" w:rsidRPr="0051021A" w:rsidRDefault="003E541C" w:rsidP="00D827A6">
      <w:pPr>
        <w:jc w:val="both"/>
        <w:rPr>
          <w:rFonts w:cs="Arial"/>
          <w:sz w:val="24"/>
          <w:szCs w:val="24"/>
        </w:rPr>
      </w:pPr>
      <w:r w:rsidRPr="0051021A">
        <w:rPr>
          <w:rFonts w:cs="Arial"/>
          <w:sz w:val="24"/>
          <w:szCs w:val="24"/>
        </w:rPr>
        <w:t>The position being applied for</w:t>
      </w:r>
      <w:r w:rsidR="00320989" w:rsidRPr="0051021A">
        <w:rPr>
          <w:rFonts w:cs="Arial"/>
          <w:sz w:val="24"/>
          <w:szCs w:val="24"/>
        </w:rPr>
        <w:t>,</w:t>
      </w:r>
      <w:r w:rsidRPr="0051021A">
        <w:rPr>
          <w:rFonts w:cs="Arial"/>
          <w:sz w:val="24"/>
          <w:szCs w:val="24"/>
        </w:rPr>
        <w:t xml:space="preserve"> or activities undertaken</w:t>
      </w:r>
      <w:r w:rsidR="00320989" w:rsidRPr="0051021A">
        <w:rPr>
          <w:rFonts w:cs="Arial"/>
          <w:sz w:val="24"/>
          <w:szCs w:val="24"/>
        </w:rPr>
        <w:t>,</w:t>
      </w:r>
      <w:r w:rsidRPr="0051021A">
        <w:rPr>
          <w:rFonts w:cs="Arial"/>
          <w:sz w:val="24"/>
          <w:szCs w:val="24"/>
        </w:rPr>
        <w:t xml:space="preserve"> must be eligible for an enhanced DBS check in line with the above criteria and be for a purpose listed in the </w:t>
      </w:r>
      <w:r w:rsidRPr="0051021A">
        <w:rPr>
          <w:rFonts w:cs="Arial"/>
          <w:sz w:val="24"/>
          <w:szCs w:val="24"/>
        </w:rPr>
        <w:lastRenderedPageBreak/>
        <w:t>Police Act 1997 (Criminal Records) (No2) Regulations 2009 as qualifying for a barred list(s) check.</w:t>
      </w:r>
    </w:p>
    <w:p w14:paraId="2225D7DB" w14:textId="40B13FCD" w:rsidR="00E54759" w:rsidRPr="0051021A" w:rsidRDefault="00E54759" w:rsidP="00D827A6">
      <w:pPr>
        <w:jc w:val="both"/>
        <w:rPr>
          <w:rFonts w:cs="Arial"/>
          <w:b/>
          <w:bCs/>
          <w:sz w:val="24"/>
          <w:szCs w:val="24"/>
        </w:rPr>
      </w:pPr>
      <w:r w:rsidRPr="0051021A">
        <w:rPr>
          <w:rFonts w:cs="Arial"/>
          <w:b/>
          <w:bCs/>
          <w:sz w:val="24"/>
          <w:szCs w:val="24"/>
        </w:rPr>
        <w:t xml:space="preserve">DBS certificates issued on or after 28 November 2020 </w:t>
      </w:r>
    </w:p>
    <w:p w14:paraId="20D6A6DB" w14:textId="77777777" w:rsidR="00E54759" w:rsidRPr="0051021A" w:rsidRDefault="00E54759" w:rsidP="00D827A6">
      <w:pPr>
        <w:jc w:val="both"/>
        <w:rPr>
          <w:rFonts w:cs="Arial"/>
          <w:sz w:val="24"/>
          <w:szCs w:val="24"/>
        </w:rPr>
      </w:pPr>
      <w:r w:rsidRPr="0051021A">
        <w:rPr>
          <w:rFonts w:cs="Arial"/>
          <w:sz w:val="24"/>
          <w:szCs w:val="24"/>
        </w:rPr>
        <w:t>The following changes to filtering rules have been made for standard and enhanced DBS certificates:</w:t>
      </w:r>
    </w:p>
    <w:p w14:paraId="65CBDF2C" w14:textId="77777777" w:rsidR="00E54759" w:rsidRPr="0051021A" w:rsidRDefault="00E54759" w:rsidP="00D827A6">
      <w:pPr>
        <w:pStyle w:val="ListParagraph"/>
        <w:numPr>
          <w:ilvl w:val="0"/>
          <w:numId w:val="12"/>
        </w:numPr>
        <w:jc w:val="both"/>
        <w:rPr>
          <w:rFonts w:ascii="Arial" w:hAnsi="Arial" w:cs="Arial"/>
          <w:sz w:val="24"/>
          <w:szCs w:val="24"/>
        </w:rPr>
      </w:pPr>
      <w:r w:rsidRPr="0051021A">
        <w:rPr>
          <w:rFonts w:ascii="Arial" w:hAnsi="Arial" w:cs="Arial"/>
          <w:sz w:val="24"/>
          <w:szCs w:val="24"/>
        </w:rPr>
        <w:t xml:space="preserve">Warnings, reprimands and youth cautions will no longer be automatically disclosed on a DBS certificate </w:t>
      </w:r>
    </w:p>
    <w:p w14:paraId="593D7CFD" w14:textId="77777777" w:rsidR="00E54759" w:rsidRPr="0051021A" w:rsidRDefault="00E54759" w:rsidP="00D827A6">
      <w:pPr>
        <w:pStyle w:val="ListParagraph"/>
        <w:numPr>
          <w:ilvl w:val="0"/>
          <w:numId w:val="12"/>
        </w:numPr>
        <w:jc w:val="both"/>
        <w:rPr>
          <w:rFonts w:ascii="Arial" w:hAnsi="Arial" w:cs="Arial"/>
          <w:sz w:val="24"/>
          <w:szCs w:val="24"/>
        </w:rPr>
      </w:pPr>
      <w:r w:rsidRPr="0051021A">
        <w:rPr>
          <w:rFonts w:ascii="Arial" w:hAnsi="Arial" w:cs="Arial"/>
          <w:sz w:val="24"/>
          <w:szCs w:val="24"/>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disclosed </w:t>
      </w:r>
    </w:p>
    <w:p w14:paraId="26F0E63B" w14:textId="77777777" w:rsidR="00E54759" w:rsidRPr="0051021A" w:rsidRDefault="00E54759" w:rsidP="00D827A6">
      <w:pPr>
        <w:jc w:val="both"/>
        <w:rPr>
          <w:rFonts w:cs="Arial"/>
          <w:b/>
          <w:bCs/>
          <w:sz w:val="24"/>
          <w:szCs w:val="24"/>
        </w:rPr>
      </w:pPr>
      <w:r w:rsidRPr="0051021A">
        <w:rPr>
          <w:rFonts w:cs="Arial"/>
          <w:b/>
          <w:bCs/>
          <w:sz w:val="24"/>
          <w:szCs w:val="24"/>
        </w:rPr>
        <w:t>Regulated activity</w:t>
      </w:r>
    </w:p>
    <w:p w14:paraId="02BD23A1" w14:textId="77777777" w:rsidR="00E54759" w:rsidRPr="0051021A" w:rsidRDefault="00E54759" w:rsidP="00D827A6">
      <w:pPr>
        <w:jc w:val="both"/>
        <w:rPr>
          <w:rFonts w:cs="Arial"/>
          <w:sz w:val="24"/>
          <w:szCs w:val="24"/>
        </w:rPr>
      </w:pPr>
      <w:bookmarkStart w:id="16" w:name="_Hlk138085411"/>
      <w:r w:rsidRPr="0051021A">
        <w:rPr>
          <w:rFonts w:cs="Arial"/>
          <w:sz w:val="24"/>
          <w:szCs w:val="24"/>
        </w:rPr>
        <w:t>Regulated activity includes:</w:t>
      </w:r>
    </w:p>
    <w:p w14:paraId="2D0C81D3" w14:textId="77777777" w:rsidR="00E54759" w:rsidRPr="0051021A" w:rsidRDefault="00E54759" w:rsidP="00D827A6">
      <w:pPr>
        <w:pStyle w:val="ListParagraph"/>
        <w:numPr>
          <w:ilvl w:val="0"/>
          <w:numId w:val="13"/>
        </w:numPr>
        <w:jc w:val="both"/>
        <w:rPr>
          <w:rFonts w:ascii="Arial" w:hAnsi="Arial" w:cs="Arial"/>
          <w:sz w:val="24"/>
          <w:szCs w:val="24"/>
        </w:rPr>
      </w:pPr>
      <w:r w:rsidRPr="0051021A">
        <w:rPr>
          <w:rFonts w:ascii="Arial" w:hAnsi="Arial" w:cs="Arial"/>
          <w:sz w:val="24"/>
          <w:szCs w:val="24"/>
        </w:rPr>
        <w:t xml:space="preserve">Teaching, training, instructing, caring for or supervising children if the person is unsupervised, or providing advice or guidance on physical, emotional or educational wellbeing, or driving a vehicle only for children. </w:t>
      </w:r>
    </w:p>
    <w:p w14:paraId="6B00A426" w14:textId="3446C2D3" w:rsidR="00E54759" w:rsidRPr="0051021A" w:rsidRDefault="00E54759" w:rsidP="00D827A6">
      <w:pPr>
        <w:pStyle w:val="ListParagraph"/>
        <w:numPr>
          <w:ilvl w:val="0"/>
          <w:numId w:val="13"/>
        </w:numPr>
        <w:jc w:val="both"/>
        <w:rPr>
          <w:rFonts w:ascii="Arial" w:hAnsi="Arial" w:cs="Arial"/>
          <w:sz w:val="24"/>
          <w:szCs w:val="24"/>
        </w:rPr>
      </w:pPr>
      <w:r w:rsidRPr="0051021A">
        <w:rPr>
          <w:rFonts w:ascii="Arial" w:hAnsi="Arial" w:cs="Arial"/>
          <w:sz w:val="24"/>
          <w:szCs w:val="24"/>
        </w:rPr>
        <w:t xml:space="preserve">Work for a limited range of establishments (known as ‘specified places’, which include schools) with the opportunity for contact with children, but not including work done by supervised volunteers. </w:t>
      </w:r>
    </w:p>
    <w:p w14:paraId="12A629FD" w14:textId="760E3ED5" w:rsidR="00E54759" w:rsidRPr="0051021A" w:rsidRDefault="00E54759" w:rsidP="00D827A6">
      <w:pPr>
        <w:jc w:val="both"/>
        <w:rPr>
          <w:rFonts w:cs="Arial"/>
          <w:sz w:val="24"/>
          <w:szCs w:val="24"/>
        </w:rPr>
      </w:pPr>
      <w:bookmarkStart w:id="17" w:name="_Hlk138085451"/>
      <w:bookmarkEnd w:id="16"/>
      <w:r w:rsidRPr="0051021A">
        <w:rPr>
          <w:rFonts w:cs="Arial"/>
          <w:sz w:val="24"/>
          <w:szCs w:val="24"/>
        </w:rPr>
        <w:t xml:space="preserve">Work under </w:t>
      </w:r>
      <w:r w:rsidR="00560B32" w:rsidRPr="0051021A">
        <w:rPr>
          <w:rFonts w:cs="Arial"/>
          <w:sz w:val="24"/>
          <w:szCs w:val="24"/>
        </w:rPr>
        <w:t>the above criteria</w:t>
      </w:r>
      <w:r w:rsidRPr="0051021A">
        <w:rPr>
          <w:rFonts w:cs="Arial"/>
          <w:sz w:val="24"/>
          <w:szCs w:val="24"/>
        </w:rPr>
        <w:t xml:space="preserve"> is regulated activity if it is carried out frequently by the same person or if the ‘period condition’ is satisfied. The period condition is satisfied if:</w:t>
      </w:r>
    </w:p>
    <w:p w14:paraId="0BA57CD8" w14:textId="77777777" w:rsidR="00E54759" w:rsidRPr="0051021A" w:rsidRDefault="00E54759" w:rsidP="00D827A6">
      <w:pPr>
        <w:pStyle w:val="ListParagraph"/>
        <w:numPr>
          <w:ilvl w:val="0"/>
          <w:numId w:val="14"/>
        </w:numPr>
        <w:jc w:val="both"/>
        <w:rPr>
          <w:rFonts w:ascii="Arial" w:hAnsi="Arial" w:cs="Arial"/>
          <w:sz w:val="24"/>
          <w:szCs w:val="24"/>
        </w:rPr>
      </w:pPr>
      <w:r w:rsidRPr="0051021A">
        <w:rPr>
          <w:rFonts w:ascii="Arial" w:hAnsi="Arial" w:cs="Arial"/>
          <w:sz w:val="24"/>
          <w:szCs w:val="24"/>
        </w:rPr>
        <w:t xml:space="preserve">The person carrying out the activity does so at any time on more than three days in any period of 30 days.  </w:t>
      </w:r>
    </w:p>
    <w:p w14:paraId="66B32B34" w14:textId="77777777" w:rsidR="00E54759" w:rsidRPr="0051021A" w:rsidRDefault="00E54759" w:rsidP="00D827A6">
      <w:pPr>
        <w:pStyle w:val="ListParagraph"/>
        <w:numPr>
          <w:ilvl w:val="0"/>
          <w:numId w:val="14"/>
        </w:numPr>
        <w:jc w:val="both"/>
        <w:rPr>
          <w:rFonts w:ascii="Arial" w:hAnsi="Arial" w:cs="Arial"/>
          <w:sz w:val="24"/>
          <w:szCs w:val="24"/>
        </w:rPr>
      </w:pPr>
      <w:r w:rsidRPr="0051021A">
        <w:rPr>
          <w:rFonts w:ascii="Arial" w:hAnsi="Arial" w:cs="Arial"/>
          <w:sz w:val="24"/>
          <w:szCs w:val="24"/>
        </w:rPr>
        <w:t xml:space="preserve">If the activity is done at any time between 2:00am and 6:00am and it gives the person the opportunity to have face-to-face contact with children. </w:t>
      </w:r>
    </w:p>
    <w:p w14:paraId="028D67B3" w14:textId="77777777" w:rsidR="00E54759" w:rsidRPr="0051021A" w:rsidRDefault="00E54759" w:rsidP="00D827A6">
      <w:pPr>
        <w:jc w:val="both"/>
        <w:rPr>
          <w:rFonts w:cs="Arial"/>
          <w:sz w:val="24"/>
          <w:szCs w:val="24"/>
        </w:rPr>
      </w:pPr>
      <w:bookmarkStart w:id="18" w:name="_Hlk138085484"/>
      <w:bookmarkEnd w:id="17"/>
      <w:r w:rsidRPr="0051021A">
        <w:rPr>
          <w:rFonts w:cs="Arial"/>
          <w:sz w:val="24"/>
          <w:szCs w:val="24"/>
        </w:rPr>
        <w:t>Some activities are always regulated activities, regardless of frequency or whether the person conducting the activity is supervised. This includes the following:</w:t>
      </w:r>
    </w:p>
    <w:p w14:paraId="05CFF088" w14:textId="77777777" w:rsidR="00E54759" w:rsidRPr="0051021A" w:rsidRDefault="00E54759" w:rsidP="00D827A6">
      <w:pPr>
        <w:pStyle w:val="ListParagraph"/>
        <w:numPr>
          <w:ilvl w:val="0"/>
          <w:numId w:val="15"/>
        </w:numPr>
        <w:jc w:val="both"/>
        <w:rPr>
          <w:rFonts w:ascii="Arial" w:hAnsi="Arial" w:cs="Arial"/>
          <w:sz w:val="24"/>
          <w:szCs w:val="24"/>
        </w:rPr>
      </w:pPr>
      <w:r w:rsidRPr="0051021A">
        <w:rPr>
          <w:rFonts w:ascii="Arial" w:hAnsi="Arial" w:cs="Arial"/>
          <w:sz w:val="24"/>
          <w:szCs w:val="24"/>
        </w:rPr>
        <w:t xml:space="preserve">Intimate or personal care, or overnight activity, including helping a child with eating and drinking for reasons of illness or disability or in connection with toileting, washing, bathing and dressing for reasons of age, illness and disability </w:t>
      </w:r>
    </w:p>
    <w:p w14:paraId="48715952" w14:textId="208EA1FF" w:rsidR="00B57B7E" w:rsidRPr="0051021A" w:rsidRDefault="00E54759" w:rsidP="00B57B7E">
      <w:pPr>
        <w:pStyle w:val="ListParagraph"/>
        <w:numPr>
          <w:ilvl w:val="0"/>
          <w:numId w:val="15"/>
        </w:numPr>
        <w:jc w:val="both"/>
        <w:rPr>
          <w:rFonts w:ascii="Arial" w:hAnsi="Arial" w:cs="Arial"/>
          <w:b/>
          <w:bCs/>
          <w:sz w:val="24"/>
          <w:szCs w:val="24"/>
        </w:rPr>
      </w:pPr>
      <w:r w:rsidRPr="0051021A">
        <w:rPr>
          <w:rFonts w:ascii="Arial" w:hAnsi="Arial" w:cs="Arial"/>
          <w:sz w:val="24"/>
          <w:szCs w:val="24"/>
        </w:rPr>
        <w:t>Health care, i.e. care for children provided by, or under the direction or supervision of, a regulated health care professional</w:t>
      </w:r>
    </w:p>
    <w:p w14:paraId="373DC03F" w14:textId="4CD5BB6B" w:rsidR="00B57B7E" w:rsidRPr="0051021A" w:rsidRDefault="00B57B7E" w:rsidP="00B57B7E">
      <w:pPr>
        <w:jc w:val="both"/>
        <w:rPr>
          <w:rFonts w:cs="Arial"/>
          <w:sz w:val="24"/>
          <w:szCs w:val="24"/>
        </w:rPr>
      </w:pPr>
      <w:r w:rsidRPr="0051021A">
        <w:rPr>
          <w:rFonts w:cs="Arial"/>
          <w:sz w:val="24"/>
          <w:szCs w:val="24"/>
        </w:rPr>
        <w:t>Regulated activity does not include the following:</w:t>
      </w:r>
    </w:p>
    <w:p w14:paraId="49338B77" w14:textId="524D97FD" w:rsidR="00B57B7E" w:rsidRPr="0051021A" w:rsidRDefault="00B57B7E" w:rsidP="00484B8C">
      <w:pPr>
        <w:pStyle w:val="ListParagraph"/>
        <w:numPr>
          <w:ilvl w:val="0"/>
          <w:numId w:val="37"/>
        </w:numPr>
        <w:jc w:val="both"/>
        <w:rPr>
          <w:rFonts w:ascii="Arial" w:hAnsi="Arial" w:cs="Arial"/>
          <w:sz w:val="24"/>
          <w:szCs w:val="24"/>
        </w:rPr>
      </w:pPr>
      <w:r w:rsidRPr="0051021A">
        <w:rPr>
          <w:rFonts w:ascii="Arial" w:hAnsi="Arial" w:cs="Arial"/>
          <w:sz w:val="24"/>
          <w:szCs w:val="24"/>
        </w:rPr>
        <w:t>Paid work in specified places which is occasional and temporary and does not involve teaching and training</w:t>
      </w:r>
    </w:p>
    <w:p w14:paraId="4E118B1F" w14:textId="77777777" w:rsidR="00196665" w:rsidRDefault="00B57B7E" w:rsidP="00196665">
      <w:pPr>
        <w:pStyle w:val="ListParagraph"/>
        <w:numPr>
          <w:ilvl w:val="0"/>
          <w:numId w:val="37"/>
        </w:numPr>
        <w:jc w:val="both"/>
        <w:rPr>
          <w:rFonts w:ascii="Arial" w:hAnsi="Arial" w:cs="Arial"/>
          <w:sz w:val="24"/>
          <w:szCs w:val="24"/>
        </w:rPr>
      </w:pPr>
      <w:r w:rsidRPr="0051021A">
        <w:rPr>
          <w:rFonts w:ascii="Arial" w:hAnsi="Arial" w:cs="Arial"/>
          <w:sz w:val="24"/>
          <w:szCs w:val="24"/>
        </w:rPr>
        <w:lastRenderedPageBreak/>
        <w:t>Supervised activity</w:t>
      </w:r>
      <w:r w:rsidR="00320989" w:rsidRPr="0051021A">
        <w:rPr>
          <w:rFonts w:ascii="Arial" w:hAnsi="Arial" w:cs="Arial"/>
          <w:sz w:val="24"/>
          <w:szCs w:val="24"/>
        </w:rPr>
        <w:t>,</w:t>
      </w:r>
      <w:r w:rsidRPr="0051021A">
        <w:rPr>
          <w:rFonts w:ascii="Arial" w:hAnsi="Arial" w:cs="Arial"/>
          <w:sz w:val="24"/>
          <w:szCs w:val="24"/>
        </w:rPr>
        <w:t xml:space="preserve"> which is paid</w:t>
      </w:r>
      <w:r w:rsidR="00320989" w:rsidRPr="0051021A">
        <w:rPr>
          <w:rFonts w:ascii="Arial" w:hAnsi="Arial" w:cs="Arial"/>
          <w:sz w:val="24"/>
          <w:szCs w:val="24"/>
        </w:rPr>
        <w:t>,</w:t>
      </w:r>
      <w:r w:rsidRPr="0051021A">
        <w:rPr>
          <w:rFonts w:ascii="Arial" w:hAnsi="Arial" w:cs="Arial"/>
          <w:sz w:val="24"/>
          <w:szCs w:val="24"/>
        </w:rPr>
        <w:t xml:space="preserve"> in non-specified settings, e.g. youth clubs, sport clubs.</w:t>
      </w:r>
    </w:p>
    <w:p w14:paraId="52C831EE" w14:textId="50A036A8" w:rsidR="00196665" w:rsidRPr="00AC1695" w:rsidRDefault="00196665" w:rsidP="00196665">
      <w:pPr>
        <w:pStyle w:val="ListParagraph"/>
        <w:jc w:val="both"/>
        <w:rPr>
          <w:sz w:val="24"/>
          <w:szCs w:val="24"/>
        </w:rPr>
      </w:pPr>
      <w:r w:rsidRPr="00AC1695">
        <w:rPr>
          <w:sz w:val="24"/>
          <w:szCs w:val="24"/>
        </w:rPr>
        <w:t xml:space="preserve">Barred list information must not be requested on any person who is not engaging in or seeking to engage in regulated activity. </w:t>
      </w:r>
    </w:p>
    <w:p w14:paraId="27167AC8" w14:textId="1E964B78" w:rsidR="00196665" w:rsidRPr="00AC1695" w:rsidRDefault="00196665" w:rsidP="00AC1695">
      <w:pPr>
        <w:jc w:val="both"/>
        <w:rPr>
          <w:rFonts w:cs="Arial"/>
          <w:sz w:val="24"/>
          <w:szCs w:val="24"/>
        </w:rPr>
      </w:pPr>
      <w:r>
        <w:rPr>
          <w:rFonts w:cs="Arial"/>
          <w:sz w:val="24"/>
          <w:szCs w:val="24"/>
        </w:rPr>
        <w:t>Please refer to KCSIE Part three for more details.</w:t>
      </w:r>
    </w:p>
    <w:p w14:paraId="599EFF32" w14:textId="4B61AEBE" w:rsidR="00E54759" w:rsidRPr="0051021A" w:rsidRDefault="00E54759" w:rsidP="000C40D0">
      <w:pPr>
        <w:pStyle w:val="Heading10"/>
      </w:pPr>
      <w:bookmarkStart w:id="19" w:name="_Roles_and_responsibilities"/>
      <w:bookmarkStart w:id="20" w:name="_Toc139636342"/>
      <w:bookmarkStart w:id="21" w:name="_Toc141366261"/>
      <w:bookmarkEnd w:id="18"/>
      <w:bookmarkEnd w:id="19"/>
      <w:r w:rsidRPr="0051021A">
        <w:t>Roles and responsibilities</w:t>
      </w:r>
      <w:bookmarkEnd w:id="20"/>
      <w:bookmarkEnd w:id="21"/>
    </w:p>
    <w:p w14:paraId="395C4547" w14:textId="52E20A98" w:rsidR="00E54759" w:rsidRPr="0051021A" w:rsidRDefault="00E54759" w:rsidP="00D827A6">
      <w:pPr>
        <w:jc w:val="both"/>
        <w:rPr>
          <w:rFonts w:cs="Arial"/>
          <w:sz w:val="24"/>
          <w:szCs w:val="24"/>
        </w:rPr>
      </w:pPr>
      <w:r w:rsidRPr="0051021A">
        <w:rPr>
          <w:rFonts w:cs="Arial"/>
          <w:sz w:val="24"/>
          <w:szCs w:val="24"/>
        </w:rPr>
        <w:t>The governing</w:t>
      </w:r>
      <w:r w:rsidR="007C2B1A">
        <w:rPr>
          <w:rFonts w:cs="Arial"/>
          <w:sz w:val="24"/>
          <w:szCs w:val="24"/>
        </w:rPr>
        <w:t xml:space="preserve"> / Trust</w:t>
      </w:r>
      <w:r w:rsidRPr="0051021A">
        <w:rPr>
          <w:rFonts w:cs="Arial"/>
          <w:sz w:val="24"/>
          <w:szCs w:val="24"/>
        </w:rPr>
        <w:t xml:space="preserve"> board is responsible for:</w:t>
      </w:r>
    </w:p>
    <w:p w14:paraId="23DA90BB" w14:textId="2C6C411B" w:rsidR="00E54759" w:rsidRPr="0051021A" w:rsidRDefault="00E54759" w:rsidP="00D827A6">
      <w:pPr>
        <w:pStyle w:val="ListParagraph"/>
        <w:numPr>
          <w:ilvl w:val="0"/>
          <w:numId w:val="16"/>
        </w:numPr>
        <w:jc w:val="both"/>
        <w:rPr>
          <w:rFonts w:ascii="Arial" w:hAnsi="Arial" w:cs="Arial"/>
          <w:sz w:val="24"/>
          <w:szCs w:val="24"/>
        </w:rPr>
      </w:pPr>
      <w:r w:rsidRPr="0051021A">
        <w:rPr>
          <w:rFonts w:ascii="Arial" w:hAnsi="Arial" w:cs="Arial"/>
          <w:sz w:val="24"/>
          <w:szCs w:val="24"/>
        </w:rPr>
        <w:t xml:space="preserve">Approving the </w:t>
      </w:r>
      <w:r w:rsidR="00221DE8">
        <w:rPr>
          <w:rFonts w:ascii="Arial" w:hAnsi="Arial" w:cs="Arial"/>
          <w:sz w:val="24"/>
          <w:szCs w:val="24"/>
        </w:rPr>
        <w:t>H</w:t>
      </w:r>
      <w:r w:rsidRPr="0051021A">
        <w:rPr>
          <w:rFonts w:ascii="Arial" w:hAnsi="Arial" w:cs="Arial"/>
          <w:sz w:val="24"/>
          <w:szCs w:val="24"/>
        </w:rPr>
        <w:t>eadteacher’s</w:t>
      </w:r>
      <w:r w:rsidR="007C2B1A">
        <w:rPr>
          <w:rFonts w:ascii="Arial" w:hAnsi="Arial" w:cs="Arial"/>
          <w:sz w:val="24"/>
          <w:szCs w:val="24"/>
        </w:rPr>
        <w:t xml:space="preserve"> / </w:t>
      </w:r>
      <w:r w:rsidR="00221DE8">
        <w:rPr>
          <w:rFonts w:ascii="Arial" w:hAnsi="Arial" w:cs="Arial"/>
          <w:sz w:val="24"/>
          <w:szCs w:val="24"/>
        </w:rPr>
        <w:t>E</w:t>
      </w:r>
      <w:r w:rsidR="007C2B1A">
        <w:rPr>
          <w:rFonts w:ascii="Arial" w:hAnsi="Arial" w:cs="Arial"/>
          <w:sz w:val="24"/>
          <w:szCs w:val="24"/>
        </w:rPr>
        <w:t xml:space="preserve">xecutive </w:t>
      </w:r>
      <w:r w:rsidR="00221DE8">
        <w:rPr>
          <w:rFonts w:ascii="Arial" w:hAnsi="Arial" w:cs="Arial"/>
          <w:sz w:val="24"/>
          <w:szCs w:val="24"/>
        </w:rPr>
        <w:t>H</w:t>
      </w:r>
      <w:r w:rsidR="007C2B1A">
        <w:rPr>
          <w:rFonts w:ascii="Arial" w:hAnsi="Arial" w:cs="Arial"/>
          <w:sz w:val="24"/>
          <w:szCs w:val="24"/>
        </w:rPr>
        <w:t>eadteacher / CEO</w:t>
      </w:r>
      <w:r w:rsidRPr="0051021A">
        <w:rPr>
          <w:rFonts w:ascii="Arial" w:hAnsi="Arial" w:cs="Arial"/>
          <w:sz w:val="24"/>
          <w:szCs w:val="24"/>
        </w:rPr>
        <w:t xml:space="preserve"> decisions with regards to disclosure information concerning existing and prospective employees.</w:t>
      </w:r>
    </w:p>
    <w:p w14:paraId="12EF2AE8" w14:textId="77777777" w:rsidR="00E54759" w:rsidRPr="0051021A" w:rsidRDefault="00E54759" w:rsidP="00D827A6">
      <w:pPr>
        <w:pStyle w:val="ListParagraph"/>
        <w:numPr>
          <w:ilvl w:val="0"/>
          <w:numId w:val="16"/>
        </w:numPr>
        <w:jc w:val="both"/>
        <w:rPr>
          <w:rFonts w:ascii="Arial" w:hAnsi="Arial" w:cs="Arial"/>
          <w:sz w:val="24"/>
          <w:szCs w:val="24"/>
        </w:rPr>
      </w:pPr>
      <w:r w:rsidRPr="0051021A">
        <w:rPr>
          <w:rFonts w:ascii="Arial" w:hAnsi="Arial" w:cs="Arial"/>
          <w:sz w:val="24"/>
          <w:szCs w:val="24"/>
        </w:rPr>
        <w:t>Ensuring that this DBS Policy and the Home Office’s Code of Practice (CoP) is adhered to at all times.</w:t>
      </w:r>
    </w:p>
    <w:p w14:paraId="7C4DB901" w14:textId="77777777" w:rsidR="00E54759" w:rsidRPr="0051021A" w:rsidRDefault="00E54759" w:rsidP="00D827A6">
      <w:pPr>
        <w:pStyle w:val="ListParagraph"/>
        <w:numPr>
          <w:ilvl w:val="0"/>
          <w:numId w:val="16"/>
        </w:numPr>
        <w:jc w:val="both"/>
        <w:rPr>
          <w:rFonts w:ascii="Arial" w:hAnsi="Arial" w:cs="Arial"/>
          <w:sz w:val="24"/>
          <w:szCs w:val="24"/>
        </w:rPr>
      </w:pPr>
      <w:r w:rsidRPr="0051021A">
        <w:rPr>
          <w:rFonts w:ascii="Arial" w:hAnsi="Arial" w:cs="Arial"/>
          <w:sz w:val="24"/>
          <w:szCs w:val="24"/>
        </w:rPr>
        <w:t>Ensuring all agreed DBS procedures are adhered to for both current and prospective employees.</w:t>
      </w:r>
    </w:p>
    <w:p w14:paraId="4CBF5A71" w14:textId="6475B09D" w:rsidR="00E54759" w:rsidRDefault="00323C28" w:rsidP="00D827A6">
      <w:pPr>
        <w:pStyle w:val="ListParagraph"/>
        <w:numPr>
          <w:ilvl w:val="0"/>
          <w:numId w:val="16"/>
        </w:numPr>
        <w:jc w:val="both"/>
        <w:rPr>
          <w:rFonts w:ascii="Arial" w:hAnsi="Arial" w:cs="Arial"/>
          <w:sz w:val="24"/>
          <w:szCs w:val="24"/>
        </w:rPr>
      </w:pPr>
      <w:r>
        <w:rPr>
          <w:rFonts w:ascii="Arial" w:hAnsi="Arial" w:cs="Arial"/>
          <w:sz w:val="24"/>
          <w:szCs w:val="24"/>
        </w:rPr>
        <w:t xml:space="preserve">Providing </w:t>
      </w:r>
      <w:r w:rsidR="0039740A">
        <w:rPr>
          <w:rFonts w:ascii="Arial" w:hAnsi="Arial" w:cs="Arial"/>
          <w:sz w:val="24"/>
          <w:szCs w:val="24"/>
        </w:rPr>
        <w:t>a strategic overview</w:t>
      </w:r>
      <w:r>
        <w:rPr>
          <w:rFonts w:ascii="Arial" w:hAnsi="Arial" w:cs="Arial"/>
          <w:sz w:val="24"/>
          <w:szCs w:val="24"/>
        </w:rPr>
        <w:t>. Govern</w:t>
      </w:r>
      <w:r w:rsidR="007C2B1A">
        <w:rPr>
          <w:rFonts w:ascii="Arial" w:hAnsi="Arial" w:cs="Arial"/>
          <w:sz w:val="24"/>
          <w:szCs w:val="24"/>
        </w:rPr>
        <w:t xml:space="preserve">ing / Trust boards </w:t>
      </w:r>
      <w:r w:rsidR="0039740A">
        <w:rPr>
          <w:rFonts w:ascii="Arial" w:hAnsi="Arial" w:cs="Arial"/>
          <w:sz w:val="24"/>
          <w:szCs w:val="24"/>
        </w:rPr>
        <w:t>should not be m</w:t>
      </w:r>
      <w:r w:rsidR="00E54759" w:rsidRPr="0051021A">
        <w:rPr>
          <w:rFonts w:ascii="Arial" w:hAnsi="Arial" w:cs="Arial"/>
          <w:sz w:val="24"/>
          <w:szCs w:val="24"/>
        </w:rPr>
        <w:t>onitoring the school’s</w:t>
      </w:r>
      <w:r w:rsidR="00A7549A">
        <w:rPr>
          <w:rFonts w:ascii="Arial" w:hAnsi="Arial" w:cs="Arial"/>
          <w:sz w:val="24"/>
          <w:szCs w:val="24"/>
        </w:rPr>
        <w:t xml:space="preserve"> / Trust’s</w:t>
      </w:r>
      <w:r w:rsidR="00E54759" w:rsidRPr="0051021A">
        <w:rPr>
          <w:rFonts w:ascii="Arial" w:hAnsi="Arial" w:cs="Arial"/>
          <w:sz w:val="24"/>
          <w:szCs w:val="24"/>
        </w:rPr>
        <w:t xml:space="preserve"> single central record (SCR)</w:t>
      </w:r>
      <w:r w:rsidR="0039740A">
        <w:rPr>
          <w:rFonts w:ascii="Arial" w:hAnsi="Arial" w:cs="Arial"/>
          <w:sz w:val="24"/>
          <w:szCs w:val="24"/>
        </w:rPr>
        <w:t>.</w:t>
      </w:r>
      <w:r w:rsidR="00E54759" w:rsidRPr="0051021A">
        <w:rPr>
          <w:rFonts w:ascii="Arial" w:hAnsi="Arial" w:cs="Arial"/>
          <w:sz w:val="24"/>
          <w:szCs w:val="24"/>
        </w:rPr>
        <w:t xml:space="preserve"> </w:t>
      </w:r>
    </w:p>
    <w:p w14:paraId="6AE0471C" w14:textId="328A4F40" w:rsidR="007B1AA5" w:rsidRPr="0051021A" w:rsidRDefault="007B1AA5" w:rsidP="00D827A6">
      <w:pPr>
        <w:pStyle w:val="ListParagraph"/>
        <w:numPr>
          <w:ilvl w:val="0"/>
          <w:numId w:val="16"/>
        </w:numPr>
        <w:jc w:val="both"/>
        <w:rPr>
          <w:rFonts w:ascii="Arial" w:hAnsi="Arial" w:cs="Arial"/>
          <w:sz w:val="24"/>
          <w:szCs w:val="24"/>
        </w:rPr>
      </w:pPr>
      <w:r>
        <w:rPr>
          <w:rFonts w:ascii="Arial" w:hAnsi="Arial" w:cs="Arial"/>
          <w:sz w:val="24"/>
          <w:szCs w:val="24"/>
        </w:rPr>
        <w:t>Ensure that all staff undertaking recruitment have received appropriate Safer Recruitment Training, the substance of which covers part 3 of KCSIE.</w:t>
      </w:r>
    </w:p>
    <w:p w14:paraId="63FD7D49" w14:textId="5E0B765A" w:rsidR="00E54759" w:rsidRPr="0051021A" w:rsidRDefault="00E54759" w:rsidP="00D827A6">
      <w:pPr>
        <w:jc w:val="both"/>
        <w:rPr>
          <w:rFonts w:cs="Arial"/>
          <w:sz w:val="24"/>
          <w:szCs w:val="24"/>
        </w:rPr>
      </w:pPr>
      <w:r w:rsidRPr="0051021A">
        <w:rPr>
          <w:rFonts w:cs="Arial"/>
          <w:sz w:val="24"/>
          <w:szCs w:val="24"/>
        </w:rPr>
        <w:t xml:space="preserve">The </w:t>
      </w:r>
      <w:r w:rsidR="00221DE8">
        <w:rPr>
          <w:rFonts w:cs="Arial"/>
          <w:sz w:val="24"/>
          <w:szCs w:val="24"/>
        </w:rPr>
        <w:t>H</w:t>
      </w:r>
      <w:r w:rsidR="00221DE8" w:rsidRPr="0051021A">
        <w:rPr>
          <w:rFonts w:cs="Arial"/>
          <w:sz w:val="24"/>
          <w:szCs w:val="24"/>
        </w:rPr>
        <w:t>eadteacher’s</w:t>
      </w:r>
      <w:r w:rsidR="00221DE8">
        <w:rPr>
          <w:rFonts w:cs="Arial"/>
          <w:sz w:val="24"/>
          <w:szCs w:val="24"/>
        </w:rPr>
        <w:t xml:space="preserve"> / Executive Headteacher </w:t>
      </w:r>
      <w:r w:rsidR="007C2B1A">
        <w:rPr>
          <w:rFonts w:cs="Arial"/>
          <w:sz w:val="24"/>
          <w:szCs w:val="24"/>
        </w:rPr>
        <w:t>/ CEO</w:t>
      </w:r>
      <w:r w:rsidRPr="0051021A">
        <w:rPr>
          <w:rFonts w:cs="Arial"/>
          <w:sz w:val="24"/>
          <w:szCs w:val="24"/>
        </w:rPr>
        <w:t xml:space="preserve"> is responsible for:</w:t>
      </w:r>
    </w:p>
    <w:p w14:paraId="016A6EB8" w14:textId="78C84757" w:rsidR="00425464" w:rsidRPr="0051021A" w:rsidRDefault="00425464" w:rsidP="00D827A6">
      <w:pPr>
        <w:pStyle w:val="ListParagraph"/>
        <w:numPr>
          <w:ilvl w:val="0"/>
          <w:numId w:val="17"/>
        </w:numPr>
        <w:jc w:val="both"/>
        <w:rPr>
          <w:rFonts w:ascii="Arial" w:hAnsi="Arial" w:cs="Arial"/>
          <w:sz w:val="24"/>
          <w:szCs w:val="24"/>
        </w:rPr>
      </w:pPr>
      <w:r w:rsidRPr="0051021A">
        <w:rPr>
          <w:rFonts w:ascii="Arial" w:hAnsi="Arial" w:cs="Arial"/>
          <w:sz w:val="24"/>
          <w:szCs w:val="24"/>
        </w:rPr>
        <w:t xml:space="preserve">Ensuring that all new employees have the appropriate </w:t>
      </w:r>
      <w:r w:rsidR="007C2B1A">
        <w:rPr>
          <w:rFonts w:ascii="Arial" w:hAnsi="Arial" w:cs="Arial"/>
          <w:sz w:val="24"/>
          <w:szCs w:val="24"/>
        </w:rPr>
        <w:t>pre-employment</w:t>
      </w:r>
      <w:r w:rsidR="007B1AA5">
        <w:rPr>
          <w:rFonts w:ascii="Arial" w:hAnsi="Arial" w:cs="Arial"/>
          <w:sz w:val="24"/>
          <w:szCs w:val="24"/>
        </w:rPr>
        <w:t xml:space="preserve"> checks including </w:t>
      </w:r>
      <w:r w:rsidRPr="0051021A">
        <w:rPr>
          <w:rFonts w:ascii="Arial" w:hAnsi="Arial" w:cs="Arial"/>
          <w:sz w:val="24"/>
          <w:szCs w:val="24"/>
        </w:rPr>
        <w:t>DBS certificates in place prior to commencing work with the Trust.</w:t>
      </w:r>
      <w:r w:rsidR="00655348" w:rsidRPr="0051021A">
        <w:rPr>
          <w:rFonts w:ascii="Arial" w:hAnsi="Arial" w:cs="Arial"/>
          <w:sz w:val="24"/>
          <w:szCs w:val="24"/>
        </w:rPr>
        <w:t xml:space="preserve">  In the absence of a DBS the start date m</w:t>
      </w:r>
      <w:r w:rsidR="00323C28">
        <w:rPr>
          <w:rFonts w:ascii="Arial" w:hAnsi="Arial" w:cs="Arial"/>
          <w:sz w:val="24"/>
          <w:szCs w:val="24"/>
        </w:rPr>
        <w:t>ay</w:t>
      </w:r>
      <w:r w:rsidR="00655348" w:rsidRPr="0051021A">
        <w:rPr>
          <w:rFonts w:ascii="Arial" w:hAnsi="Arial" w:cs="Arial"/>
          <w:sz w:val="24"/>
          <w:szCs w:val="24"/>
        </w:rPr>
        <w:t xml:space="preserve"> be delayed</w:t>
      </w:r>
      <w:r w:rsidR="00323C28">
        <w:rPr>
          <w:rFonts w:ascii="Arial" w:hAnsi="Arial" w:cs="Arial"/>
          <w:sz w:val="24"/>
          <w:szCs w:val="24"/>
        </w:rPr>
        <w:t xml:space="preserve"> or a risk assessment </w:t>
      </w:r>
      <w:r w:rsidR="00655348" w:rsidRPr="0051021A">
        <w:rPr>
          <w:rFonts w:ascii="Arial" w:hAnsi="Arial" w:cs="Arial"/>
          <w:sz w:val="24"/>
          <w:szCs w:val="24"/>
        </w:rPr>
        <w:t>following advice from the</w:t>
      </w:r>
      <w:r w:rsidR="008C39BE" w:rsidRPr="0051021A">
        <w:rPr>
          <w:rFonts w:ascii="Arial" w:hAnsi="Arial" w:cs="Arial"/>
          <w:sz w:val="24"/>
          <w:szCs w:val="24"/>
        </w:rPr>
        <w:t xml:space="preserve"> Trust’s</w:t>
      </w:r>
      <w:r w:rsidR="00655348" w:rsidRPr="0051021A">
        <w:rPr>
          <w:rFonts w:ascii="Arial" w:hAnsi="Arial" w:cs="Arial"/>
          <w:sz w:val="24"/>
          <w:szCs w:val="24"/>
        </w:rPr>
        <w:t xml:space="preserve"> HR</w:t>
      </w:r>
      <w:r w:rsidR="002A2C7D">
        <w:rPr>
          <w:rFonts w:ascii="Arial" w:hAnsi="Arial" w:cs="Arial"/>
          <w:sz w:val="24"/>
          <w:szCs w:val="24"/>
        </w:rPr>
        <w:t xml:space="preserve"> Team or the Trust’s Safeguarding Lead</w:t>
      </w:r>
      <w:r w:rsidR="00655348" w:rsidRPr="0051021A">
        <w:rPr>
          <w:rFonts w:ascii="Arial" w:hAnsi="Arial" w:cs="Arial"/>
          <w:sz w:val="24"/>
          <w:szCs w:val="24"/>
        </w:rPr>
        <w:t>.</w:t>
      </w:r>
    </w:p>
    <w:p w14:paraId="0EBC4A5D" w14:textId="453EE7ED"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 xml:space="preserve">Making decisions </w:t>
      </w:r>
      <w:r w:rsidR="00425464" w:rsidRPr="0051021A">
        <w:rPr>
          <w:rFonts w:ascii="Arial" w:hAnsi="Arial" w:cs="Arial"/>
          <w:sz w:val="24"/>
          <w:szCs w:val="24"/>
        </w:rPr>
        <w:t>following advice from the Trust’s HR Team</w:t>
      </w:r>
      <w:r w:rsidR="002A2C7D">
        <w:rPr>
          <w:rFonts w:ascii="Arial" w:hAnsi="Arial" w:cs="Arial"/>
          <w:sz w:val="24"/>
          <w:szCs w:val="24"/>
        </w:rPr>
        <w:t xml:space="preserve"> or the Trust’s Safeguarding Lead</w:t>
      </w:r>
      <w:r w:rsidR="00425464" w:rsidRPr="0051021A">
        <w:rPr>
          <w:rFonts w:ascii="Arial" w:hAnsi="Arial" w:cs="Arial"/>
          <w:sz w:val="24"/>
          <w:szCs w:val="24"/>
        </w:rPr>
        <w:t xml:space="preserve"> </w:t>
      </w:r>
      <w:r w:rsidRPr="0051021A">
        <w:rPr>
          <w:rFonts w:ascii="Arial" w:hAnsi="Arial" w:cs="Arial"/>
          <w:sz w:val="24"/>
          <w:szCs w:val="24"/>
        </w:rPr>
        <w:t>with regards to disclosure information concerning existing and prospective employees.</w:t>
      </w:r>
    </w:p>
    <w:p w14:paraId="687D9A63" w14:textId="2A953663"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Ensuring that they are aware of any posts in the school</w:t>
      </w:r>
      <w:r w:rsidR="007C2B1A">
        <w:rPr>
          <w:rFonts w:ascii="Arial" w:hAnsi="Arial" w:cs="Arial"/>
          <w:sz w:val="24"/>
          <w:szCs w:val="24"/>
        </w:rPr>
        <w:t xml:space="preserve"> / Trust</w:t>
      </w:r>
      <w:r w:rsidRPr="0051021A">
        <w:rPr>
          <w:rFonts w:ascii="Arial" w:hAnsi="Arial" w:cs="Arial"/>
          <w:sz w:val="24"/>
          <w:szCs w:val="24"/>
        </w:rPr>
        <w:t xml:space="preserve"> that are subject to a DBS check.</w:t>
      </w:r>
    </w:p>
    <w:p w14:paraId="3598C88B" w14:textId="3E83DF59"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Maintaining an up-to-date</w:t>
      </w:r>
      <w:r w:rsidR="00655348" w:rsidRPr="0051021A">
        <w:rPr>
          <w:rFonts w:ascii="Arial" w:hAnsi="Arial" w:cs="Arial"/>
          <w:sz w:val="24"/>
          <w:szCs w:val="24"/>
        </w:rPr>
        <w:t xml:space="preserve"> electronic</w:t>
      </w:r>
      <w:r w:rsidRPr="0051021A">
        <w:rPr>
          <w:rFonts w:ascii="Arial" w:hAnsi="Arial" w:cs="Arial"/>
          <w:sz w:val="24"/>
          <w:szCs w:val="24"/>
        </w:rPr>
        <w:t xml:space="preserve"> SCR</w:t>
      </w:r>
      <w:r w:rsidR="00655348" w:rsidRPr="0051021A">
        <w:rPr>
          <w:rFonts w:ascii="Arial" w:hAnsi="Arial" w:cs="Arial"/>
          <w:sz w:val="24"/>
          <w:szCs w:val="24"/>
        </w:rPr>
        <w:t xml:space="preserve"> and evidence that checks have been completed.</w:t>
      </w:r>
    </w:p>
    <w:p w14:paraId="41524AA6" w14:textId="2CD78A69"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Ensuring that a</w:t>
      </w:r>
      <w:r w:rsidR="00655348" w:rsidRPr="0051021A">
        <w:rPr>
          <w:rFonts w:ascii="Arial" w:hAnsi="Arial" w:cs="Arial"/>
          <w:sz w:val="24"/>
          <w:szCs w:val="24"/>
        </w:rPr>
        <w:t>ll</w:t>
      </w:r>
      <w:r w:rsidRPr="0051021A">
        <w:rPr>
          <w:rFonts w:ascii="Arial" w:hAnsi="Arial" w:cs="Arial"/>
          <w:sz w:val="24"/>
          <w:szCs w:val="24"/>
        </w:rPr>
        <w:t xml:space="preserve"> job descriptions and person specifications for any posts within the school</w:t>
      </w:r>
      <w:r w:rsidR="007C2B1A">
        <w:rPr>
          <w:rFonts w:ascii="Arial" w:hAnsi="Arial" w:cs="Arial"/>
          <w:sz w:val="24"/>
          <w:szCs w:val="24"/>
        </w:rPr>
        <w:t xml:space="preserve"> / Trust</w:t>
      </w:r>
      <w:r w:rsidRPr="0051021A">
        <w:rPr>
          <w:rFonts w:ascii="Arial" w:hAnsi="Arial" w:cs="Arial"/>
          <w:sz w:val="24"/>
          <w:szCs w:val="24"/>
        </w:rPr>
        <w:t xml:space="preserve"> indicate </w:t>
      </w:r>
      <w:r w:rsidR="00655348" w:rsidRPr="0051021A">
        <w:rPr>
          <w:rFonts w:ascii="Arial" w:hAnsi="Arial" w:cs="Arial"/>
          <w:sz w:val="24"/>
          <w:szCs w:val="24"/>
        </w:rPr>
        <w:t>that an enhanced</w:t>
      </w:r>
      <w:r w:rsidRPr="0051021A">
        <w:rPr>
          <w:rFonts w:ascii="Arial" w:hAnsi="Arial" w:cs="Arial"/>
          <w:sz w:val="24"/>
          <w:szCs w:val="24"/>
        </w:rPr>
        <w:t xml:space="preserve"> DBS </w:t>
      </w:r>
      <w:r w:rsidR="00655348" w:rsidRPr="0051021A">
        <w:rPr>
          <w:rFonts w:ascii="Arial" w:hAnsi="Arial" w:cs="Arial"/>
          <w:sz w:val="24"/>
          <w:szCs w:val="24"/>
        </w:rPr>
        <w:t>is required and notification that employees are required to sign up to the update service. The full cost of the update registration will be refunded by the school</w:t>
      </w:r>
      <w:r w:rsidR="00A7549A">
        <w:rPr>
          <w:rFonts w:ascii="Arial" w:hAnsi="Arial" w:cs="Arial"/>
          <w:sz w:val="24"/>
          <w:szCs w:val="24"/>
        </w:rPr>
        <w:t xml:space="preserve"> / Trust</w:t>
      </w:r>
      <w:r w:rsidR="00655348" w:rsidRPr="0051021A">
        <w:rPr>
          <w:rFonts w:ascii="Arial" w:hAnsi="Arial" w:cs="Arial"/>
          <w:sz w:val="24"/>
          <w:szCs w:val="24"/>
        </w:rPr>
        <w:t>.</w:t>
      </w:r>
    </w:p>
    <w:p w14:paraId="0D068718" w14:textId="3621674C"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Taking reasonable steps to make sure that any individual who is not an employee, but who is covering an existing post or other work within the school</w:t>
      </w:r>
      <w:r w:rsidR="007C2B1A">
        <w:rPr>
          <w:rFonts w:ascii="Arial" w:hAnsi="Arial" w:cs="Arial"/>
          <w:sz w:val="24"/>
          <w:szCs w:val="24"/>
        </w:rPr>
        <w:t xml:space="preserve"> / Trust</w:t>
      </w:r>
      <w:r w:rsidRPr="0051021A">
        <w:rPr>
          <w:rFonts w:ascii="Arial" w:hAnsi="Arial" w:cs="Arial"/>
          <w:sz w:val="24"/>
          <w:szCs w:val="24"/>
        </w:rPr>
        <w:t>, holds the appropriate level of DBS check.</w:t>
      </w:r>
    </w:p>
    <w:p w14:paraId="4E794D74" w14:textId="77777777"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lastRenderedPageBreak/>
        <w:t>Ensuring that all members of staff hold current, acceptable DBS checks according to the appropriate level required, and that upcoming renewals are applied for within two months prior to the renewal date.</w:t>
      </w:r>
    </w:p>
    <w:p w14:paraId="1E9D3BA7" w14:textId="4E06AE30" w:rsidR="00E54759" w:rsidRPr="0051021A" w:rsidRDefault="00E54759" w:rsidP="00D827A6">
      <w:pPr>
        <w:pStyle w:val="ListParagraph"/>
        <w:numPr>
          <w:ilvl w:val="0"/>
          <w:numId w:val="17"/>
        </w:numPr>
        <w:jc w:val="both"/>
        <w:rPr>
          <w:rFonts w:ascii="Arial" w:hAnsi="Arial" w:cs="Arial"/>
          <w:sz w:val="24"/>
          <w:szCs w:val="24"/>
        </w:rPr>
      </w:pPr>
      <w:r w:rsidRPr="0051021A">
        <w:rPr>
          <w:rFonts w:ascii="Arial" w:hAnsi="Arial" w:cs="Arial"/>
          <w:sz w:val="24"/>
          <w:szCs w:val="24"/>
        </w:rPr>
        <w:t xml:space="preserve">Ensuring that new employees are aware of the DBS update service and </w:t>
      </w:r>
      <w:r w:rsidR="00425464" w:rsidRPr="0051021A">
        <w:rPr>
          <w:rFonts w:ascii="Arial" w:hAnsi="Arial" w:cs="Arial"/>
          <w:sz w:val="24"/>
          <w:szCs w:val="24"/>
        </w:rPr>
        <w:t>their contractual obligation</w:t>
      </w:r>
      <w:r w:rsidR="00655348" w:rsidRPr="0051021A">
        <w:rPr>
          <w:rFonts w:ascii="Arial" w:hAnsi="Arial" w:cs="Arial"/>
          <w:sz w:val="24"/>
          <w:szCs w:val="24"/>
        </w:rPr>
        <w:t xml:space="preserve"> where appropriate </w:t>
      </w:r>
      <w:r w:rsidR="00594CCE">
        <w:rPr>
          <w:rFonts w:ascii="Arial" w:hAnsi="Arial" w:cs="Arial"/>
          <w:sz w:val="24"/>
          <w:szCs w:val="24"/>
        </w:rPr>
        <w:t>to</w:t>
      </w:r>
      <w:r w:rsidRPr="0051021A">
        <w:rPr>
          <w:rFonts w:ascii="Arial" w:hAnsi="Arial" w:cs="Arial"/>
          <w:sz w:val="24"/>
          <w:szCs w:val="24"/>
        </w:rPr>
        <w:t xml:space="preserve"> subscribe to this. </w:t>
      </w:r>
    </w:p>
    <w:p w14:paraId="4BEA6D7D" w14:textId="6B93EC0F" w:rsidR="00425464" w:rsidRPr="0051021A" w:rsidRDefault="00425464" w:rsidP="00D827A6">
      <w:pPr>
        <w:pStyle w:val="ListParagraph"/>
        <w:numPr>
          <w:ilvl w:val="0"/>
          <w:numId w:val="17"/>
        </w:numPr>
        <w:jc w:val="both"/>
        <w:rPr>
          <w:rFonts w:ascii="Arial" w:hAnsi="Arial" w:cs="Arial"/>
          <w:color w:val="000000" w:themeColor="text1"/>
          <w:sz w:val="24"/>
          <w:szCs w:val="24"/>
        </w:rPr>
      </w:pPr>
      <w:r w:rsidRPr="0051021A">
        <w:rPr>
          <w:rFonts w:ascii="Arial" w:hAnsi="Arial" w:cs="Arial"/>
          <w:sz w:val="24"/>
          <w:szCs w:val="24"/>
        </w:rPr>
        <w:t xml:space="preserve">Encourage all members of staff </w:t>
      </w:r>
      <w:r w:rsidR="00655348" w:rsidRPr="0051021A">
        <w:rPr>
          <w:rFonts w:ascii="Arial" w:hAnsi="Arial" w:cs="Arial"/>
          <w:sz w:val="24"/>
          <w:szCs w:val="24"/>
        </w:rPr>
        <w:t xml:space="preserve">to sign up to the update service and continue to renew on </w:t>
      </w:r>
      <w:r w:rsidR="00655348" w:rsidRPr="0051021A">
        <w:rPr>
          <w:rFonts w:ascii="Arial" w:hAnsi="Arial" w:cs="Arial"/>
          <w:color w:val="000000" w:themeColor="text1"/>
          <w:sz w:val="24"/>
          <w:szCs w:val="24"/>
        </w:rPr>
        <w:t>an annual basis whilst in employment with the Trust.</w:t>
      </w:r>
    </w:p>
    <w:p w14:paraId="11062759" w14:textId="069C7B58" w:rsidR="00E54759" w:rsidRDefault="00E54759" w:rsidP="00D827A6">
      <w:pPr>
        <w:pStyle w:val="ListParagraph"/>
        <w:numPr>
          <w:ilvl w:val="0"/>
          <w:numId w:val="17"/>
        </w:numPr>
        <w:jc w:val="both"/>
        <w:rPr>
          <w:rFonts w:ascii="Arial" w:hAnsi="Arial" w:cs="Arial"/>
          <w:sz w:val="24"/>
          <w:szCs w:val="24"/>
        </w:rPr>
      </w:pPr>
      <w:r w:rsidRPr="0051021A">
        <w:rPr>
          <w:rFonts w:ascii="Arial" w:hAnsi="Arial" w:cs="Arial"/>
          <w:color w:val="000000" w:themeColor="text1"/>
          <w:sz w:val="24"/>
          <w:szCs w:val="24"/>
        </w:rPr>
        <w:t xml:space="preserve">Informing the </w:t>
      </w:r>
      <w:r w:rsidR="00425464" w:rsidRPr="0051021A">
        <w:rPr>
          <w:rFonts w:ascii="Arial" w:hAnsi="Arial" w:cs="Arial"/>
          <w:color w:val="000000" w:themeColor="text1"/>
          <w:sz w:val="24"/>
          <w:szCs w:val="24"/>
        </w:rPr>
        <w:t>Trust’s HR Department</w:t>
      </w:r>
      <w:r w:rsidRPr="0051021A">
        <w:rPr>
          <w:rFonts w:ascii="Arial" w:hAnsi="Arial" w:cs="Arial"/>
          <w:color w:val="000000" w:themeColor="text1"/>
          <w:sz w:val="24"/>
          <w:szCs w:val="24"/>
        </w:rPr>
        <w:t xml:space="preserve"> of </w:t>
      </w:r>
      <w:r w:rsidRPr="0051021A">
        <w:rPr>
          <w:rFonts w:ascii="Arial" w:hAnsi="Arial" w:cs="Arial"/>
          <w:sz w:val="24"/>
          <w:szCs w:val="24"/>
        </w:rPr>
        <w:t>any decisions made regarding disclosure information.</w:t>
      </w:r>
    </w:p>
    <w:p w14:paraId="1B7FD448" w14:textId="0D996FB6" w:rsidR="002C0E84" w:rsidRPr="00221DE8" w:rsidRDefault="002C0E84" w:rsidP="00D827A6">
      <w:pPr>
        <w:pStyle w:val="ListParagraph"/>
        <w:numPr>
          <w:ilvl w:val="0"/>
          <w:numId w:val="17"/>
        </w:numPr>
        <w:jc w:val="both"/>
        <w:rPr>
          <w:rFonts w:ascii="Arial" w:hAnsi="Arial" w:cs="Arial"/>
          <w:sz w:val="24"/>
          <w:szCs w:val="24"/>
        </w:rPr>
      </w:pPr>
      <w:r w:rsidRPr="00221DE8">
        <w:rPr>
          <w:rFonts w:ascii="Arial" w:hAnsi="Arial" w:cs="Arial"/>
          <w:sz w:val="24"/>
          <w:szCs w:val="24"/>
        </w:rPr>
        <w:t>Ensuring</w:t>
      </w:r>
      <w:r w:rsidR="00480181" w:rsidRPr="00221DE8">
        <w:rPr>
          <w:rFonts w:ascii="Arial" w:hAnsi="Arial" w:cs="Arial"/>
          <w:sz w:val="24"/>
          <w:szCs w:val="24"/>
        </w:rPr>
        <w:t xml:space="preserve"> that </w:t>
      </w:r>
      <w:r w:rsidR="00702DBF" w:rsidRPr="00221DE8">
        <w:rPr>
          <w:rFonts w:ascii="Arial" w:hAnsi="Arial" w:cs="Arial"/>
          <w:sz w:val="24"/>
          <w:szCs w:val="24"/>
        </w:rPr>
        <w:t xml:space="preserve">written confirmation is obtained from any </w:t>
      </w:r>
      <w:r w:rsidR="0071719F" w:rsidRPr="00221DE8">
        <w:rPr>
          <w:rFonts w:ascii="Arial" w:hAnsi="Arial" w:cs="Arial"/>
          <w:sz w:val="24"/>
          <w:szCs w:val="24"/>
        </w:rPr>
        <w:t xml:space="preserve">persons </w:t>
      </w:r>
      <w:r w:rsidR="00E77947" w:rsidRPr="00221DE8">
        <w:rPr>
          <w:rFonts w:ascii="Arial" w:hAnsi="Arial" w:cs="Arial"/>
          <w:sz w:val="24"/>
          <w:szCs w:val="24"/>
        </w:rPr>
        <w:t xml:space="preserve">working with children when </w:t>
      </w:r>
      <w:r w:rsidR="0071719F" w:rsidRPr="00221DE8">
        <w:rPr>
          <w:rFonts w:ascii="Arial" w:hAnsi="Arial" w:cs="Arial"/>
          <w:sz w:val="24"/>
          <w:szCs w:val="24"/>
        </w:rPr>
        <w:t>hiring</w:t>
      </w:r>
      <w:r w:rsidR="00702DBF" w:rsidRPr="00221DE8">
        <w:rPr>
          <w:rFonts w:ascii="Arial" w:hAnsi="Arial" w:cs="Arial"/>
          <w:sz w:val="24"/>
          <w:szCs w:val="24"/>
        </w:rPr>
        <w:t xml:space="preserve"> school premises </w:t>
      </w:r>
      <w:r w:rsidR="00E77947" w:rsidRPr="00221DE8">
        <w:rPr>
          <w:rFonts w:ascii="Arial" w:hAnsi="Arial" w:cs="Arial"/>
          <w:sz w:val="24"/>
          <w:szCs w:val="24"/>
        </w:rPr>
        <w:t xml:space="preserve">that the relevant checks </w:t>
      </w:r>
      <w:r w:rsidR="003B730A" w:rsidRPr="00221DE8">
        <w:rPr>
          <w:rFonts w:ascii="Arial" w:hAnsi="Arial" w:cs="Arial"/>
          <w:sz w:val="24"/>
          <w:szCs w:val="24"/>
        </w:rPr>
        <w:t xml:space="preserve">have been made.  They will also be expected to show they have robust Safeguarding arrangements in place and that there is a named “designated person” for referring Child Protection and Safeguarding concerns. </w:t>
      </w:r>
    </w:p>
    <w:p w14:paraId="71D7865A" w14:textId="7E7712CB" w:rsidR="006F6790" w:rsidRPr="0051021A" w:rsidRDefault="00AA619D" w:rsidP="00D827A6">
      <w:pPr>
        <w:jc w:val="both"/>
        <w:rPr>
          <w:rFonts w:cs="Arial"/>
          <w:sz w:val="24"/>
          <w:szCs w:val="24"/>
        </w:rPr>
      </w:pPr>
      <w:bookmarkStart w:id="22" w:name="_Procedures_for_staff"/>
      <w:bookmarkEnd w:id="22"/>
      <w:r w:rsidRPr="0051021A">
        <w:rPr>
          <w:rFonts w:cs="Arial"/>
          <w:sz w:val="24"/>
          <w:szCs w:val="24"/>
        </w:rPr>
        <w:t xml:space="preserve">A new DDAT DBS certificate must be obtained prior to commencing employment within the Trust.  </w:t>
      </w:r>
      <w:r w:rsidR="00CD1943" w:rsidRPr="0051021A">
        <w:rPr>
          <w:rFonts w:cs="Arial"/>
          <w:sz w:val="24"/>
          <w:szCs w:val="24"/>
        </w:rPr>
        <w:t>The o</w:t>
      </w:r>
      <w:r w:rsidRPr="0051021A">
        <w:rPr>
          <w:rFonts w:cs="Arial"/>
          <w:sz w:val="24"/>
          <w:szCs w:val="24"/>
        </w:rPr>
        <w:t>nly</w:t>
      </w:r>
      <w:r w:rsidR="00CD1943" w:rsidRPr="0051021A">
        <w:rPr>
          <w:rFonts w:cs="Arial"/>
          <w:sz w:val="24"/>
          <w:szCs w:val="24"/>
        </w:rPr>
        <w:t xml:space="preserve"> exemption to this is</w:t>
      </w:r>
      <w:r w:rsidRPr="0051021A">
        <w:rPr>
          <w:rFonts w:cs="Arial"/>
          <w:sz w:val="24"/>
          <w:szCs w:val="24"/>
        </w:rPr>
        <w:t xml:space="preserve"> in exceptional circumstances and with </w:t>
      </w:r>
      <w:r w:rsidR="00CD1943" w:rsidRPr="0051021A">
        <w:rPr>
          <w:rFonts w:cs="Arial"/>
          <w:sz w:val="24"/>
          <w:szCs w:val="24"/>
        </w:rPr>
        <w:t xml:space="preserve">prior </w:t>
      </w:r>
      <w:r w:rsidR="00425464" w:rsidRPr="0051021A">
        <w:rPr>
          <w:rFonts w:cs="Arial"/>
          <w:sz w:val="24"/>
          <w:szCs w:val="24"/>
        </w:rPr>
        <w:t xml:space="preserve">Trust </w:t>
      </w:r>
      <w:r w:rsidRPr="0051021A">
        <w:rPr>
          <w:rFonts w:cs="Arial"/>
          <w:sz w:val="24"/>
          <w:szCs w:val="24"/>
        </w:rPr>
        <w:t>Board approval</w:t>
      </w:r>
      <w:r w:rsidR="00CD1943" w:rsidRPr="0051021A">
        <w:rPr>
          <w:rFonts w:cs="Arial"/>
          <w:sz w:val="24"/>
          <w:szCs w:val="24"/>
        </w:rPr>
        <w:t>.</w:t>
      </w:r>
    </w:p>
    <w:p w14:paraId="5A91C2B5" w14:textId="5CEF7BC4" w:rsidR="006F6790" w:rsidRPr="0051021A" w:rsidRDefault="006F6790" w:rsidP="00D827A6">
      <w:pPr>
        <w:jc w:val="both"/>
        <w:rPr>
          <w:rFonts w:cs="Arial"/>
          <w:sz w:val="24"/>
          <w:szCs w:val="24"/>
        </w:rPr>
      </w:pPr>
      <w:r w:rsidRPr="0051021A">
        <w:rPr>
          <w:rFonts w:cs="Arial"/>
          <w:sz w:val="24"/>
          <w:szCs w:val="24"/>
        </w:rPr>
        <w:t>For staff who work in childcare provision, or who are directly concerned with the management of such provision, the school</w:t>
      </w:r>
      <w:r w:rsidR="00A7549A">
        <w:rPr>
          <w:rFonts w:cs="Arial"/>
          <w:sz w:val="24"/>
          <w:szCs w:val="24"/>
        </w:rPr>
        <w:t xml:space="preserve"> / Trust</w:t>
      </w:r>
      <w:r w:rsidRPr="0051021A">
        <w:rPr>
          <w:rFonts w:cs="Arial"/>
          <w:sz w:val="24"/>
          <w:szCs w:val="24"/>
        </w:rPr>
        <w:t xml:space="preserve"> will ensure the</w:t>
      </w:r>
      <w:r w:rsidR="00594CCE">
        <w:rPr>
          <w:rFonts w:cs="Arial"/>
          <w:sz w:val="24"/>
          <w:szCs w:val="24"/>
        </w:rPr>
        <w:t xml:space="preserve"> appropriate checks are carried </w:t>
      </w:r>
      <w:r w:rsidRPr="0051021A">
        <w:rPr>
          <w:rFonts w:cs="Arial"/>
          <w:sz w:val="24"/>
          <w:szCs w:val="24"/>
        </w:rPr>
        <w:t>out to confirm the individuals are not disqualified under the Childcare (Disqualification) Regulations 2018.</w:t>
      </w:r>
    </w:p>
    <w:p w14:paraId="42837E5E" w14:textId="77777777" w:rsidR="00775A6E" w:rsidRPr="0051021A" w:rsidRDefault="00775A6E" w:rsidP="00775A6E">
      <w:pPr>
        <w:jc w:val="both"/>
        <w:rPr>
          <w:rFonts w:cs="Arial"/>
          <w:b/>
          <w:bCs/>
          <w:sz w:val="24"/>
          <w:szCs w:val="24"/>
        </w:rPr>
      </w:pPr>
      <w:r w:rsidRPr="0051021A">
        <w:rPr>
          <w:rFonts w:cs="Arial"/>
          <w:b/>
          <w:bCs/>
          <w:sz w:val="24"/>
          <w:szCs w:val="24"/>
        </w:rPr>
        <w:t xml:space="preserve">Internal transfers within DDAT: </w:t>
      </w:r>
    </w:p>
    <w:p w14:paraId="6F7D424A" w14:textId="5977CFDC" w:rsidR="00196665" w:rsidRDefault="00196665" w:rsidP="00D827A6">
      <w:pPr>
        <w:jc w:val="both"/>
        <w:rPr>
          <w:rFonts w:cs="Arial"/>
          <w:sz w:val="24"/>
          <w:szCs w:val="24"/>
        </w:rPr>
      </w:pPr>
      <w:r>
        <w:rPr>
          <w:rFonts w:cs="Arial"/>
          <w:sz w:val="24"/>
          <w:szCs w:val="24"/>
        </w:rPr>
        <w:t xml:space="preserve">If on the update service, you must obtain consent from the individual to carry out an online check to view the status of an existing DBS check. Confirm the DBS Certificate </w:t>
      </w:r>
      <w:r w:rsidRPr="009C09FA">
        <w:rPr>
          <w:rFonts w:cs="Arial"/>
          <w:sz w:val="24"/>
          <w:szCs w:val="24"/>
        </w:rPr>
        <w:t>mat</w:t>
      </w:r>
      <w:r w:rsidR="00667369">
        <w:rPr>
          <w:rFonts w:cs="Arial"/>
          <w:sz w:val="24"/>
          <w:szCs w:val="24"/>
        </w:rPr>
        <w:t>ch</w:t>
      </w:r>
      <w:r w:rsidRPr="009C09FA">
        <w:rPr>
          <w:rFonts w:cs="Arial"/>
          <w:sz w:val="24"/>
          <w:szCs w:val="24"/>
        </w:rPr>
        <w:t>es</w:t>
      </w:r>
      <w:r>
        <w:rPr>
          <w:rFonts w:cs="Arial"/>
          <w:sz w:val="24"/>
          <w:szCs w:val="24"/>
        </w:rPr>
        <w:t xml:space="preserve"> the individual’s identity, ensure the level of check is enhanced and examine the original certificate to ensure that it is valid for employment.</w:t>
      </w:r>
    </w:p>
    <w:p w14:paraId="4358196F" w14:textId="4433A281" w:rsidR="00775A6E" w:rsidRPr="0051021A" w:rsidRDefault="00196665" w:rsidP="00D827A6">
      <w:pPr>
        <w:jc w:val="both"/>
        <w:rPr>
          <w:rFonts w:cs="Arial"/>
          <w:sz w:val="24"/>
          <w:szCs w:val="24"/>
        </w:rPr>
      </w:pPr>
      <w:r>
        <w:rPr>
          <w:rFonts w:cs="Arial"/>
          <w:sz w:val="24"/>
          <w:szCs w:val="24"/>
        </w:rPr>
        <w:t>If not on the update service a</w:t>
      </w:r>
      <w:r w:rsidR="00775A6E" w:rsidRPr="0051021A">
        <w:rPr>
          <w:rFonts w:cs="Arial"/>
          <w:sz w:val="24"/>
          <w:szCs w:val="24"/>
        </w:rPr>
        <w:t xml:space="preserve"> new DBS certificate must be obtained </w:t>
      </w:r>
      <w:r w:rsidR="00100A07">
        <w:rPr>
          <w:rFonts w:cs="Arial"/>
          <w:sz w:val="24"/>
          <w:szCs w:val="24"/>
        </w:rPr>
        <w:t xml:space="preserve">for employees moving to a different DDAT School </w:t>
      </w:r>
      <w:r w:rsidR="00775A6E" w:rsidRPr="0051021A">
        <w:rPr>
          <w:rFonts w:cs="Arial"/>
          <w:sz w:val="24"/>
          <w:szCs w:val="24"/>
        </w:rPr>
        <w:t>prior to commencing in the new school.  The only exemption to this is where both schools ha</w:t>
      </w:r>
      <w:r w:rsidR="00100A07">
        <w:rPr>
          <w:rFonts w:cs="Arial"/>
          <w:sz w:val="24"/>
          <w:szCs w:val="24"/>
        </w:rPr>
        <w:t>ve</w:t>
      </w:r>
      <w:r w:rsidR="00775A6E" w:rsidRPr="0051021A">
        <w:rPr>
          <w:rFonts w:cs="Arial"/>
          <w:sz w:val="24"/>
          <w:szCs w:val="24"/>
        </w:rPr>
        <w:t xml:space="preserve"> the same </w:t>
      </w:r>
      <w:r w:rsidR="00667369">
        <w:rPr>
          <w:rFonts w:cs="Arial"/>
          <w:sz w:val="24"/>
          <w:szCs w:val="24"/>
        </w:rPr>
        <w:t>E</w:t>
      </w:r>
      <w:r w:rsidR="00775A6E" w:rsidRPr="0051021A">
        <w:rPr>
          <w:rFonts w:cs="Arial"/>
          <w:sz w:val="24"/>
          <w:szCs w:val="24"/>
        </w:rPr>
        <w:t xml:space="preserve">xecutive </w:t>
      </w:r>
      <w:r w:rsidR="00667369">
        <w:rPr>
          <w:rFonts w:cs="Arial"/>
          <w:sz w:val="24"/>
          <w:szCs w:val="24"/>
        </w:rPr>
        <w:t>H</w:t>
      </w:r>
      <w:r w:rsidR="00775A6E" w:rsidRPr="0051021A">
        <w:rPr>
          <w:rFonts w:cs="Arial"/>
          <w:sz w:val="24"/>
          <w:szCs w:val="24"/>
        </w:rPr>
        <w:t>eadteacher with responsibility for both schools.</w:t>
      </w:r>
    </w:p>
    <w:p w14:paraId="12F01807" w14:textId="77777777" w:rsidR="006F6790" w:rsidRPr="0051021A" w:rsidRDefault="006F6790" w:rsidP="00D827A6">
      <w:pPr>
        <w:jc w:val="both"/>
        <w:rPr>
          <w:rFonts w:cs="Arial"/>
          <w:b/>
          <w:bCs/>
          <w:sz w:val="24"/>
          <w:szCs w:val="24"/>
        </w:rPr>
      </w:pPr>
      <w:r w:rsidRPr="0051021A">
        <w:rPr>
          <w:rFonts w:cs="Arial"/>
          <w:b/>
          <w:bCs/>
          <w:sz w:val="24"/>
          <w:szCs w:val="24"/>
        </w:rPr>
        <w:t>Agency and third-party staff</w:t>
      </w:r>
    </w:p>
    <w:p w14:paraId="72A9EA6A" w14:textId="246D562E" w:rsidR="00C00C25" w:rsidRPr="00AC1695" w:rsidRDefault="00C00C25" w:rsidP="00D827A6">
      <w:pPr>
        <w:jc w:val="both"/>
        <w:rPr>
          <w:sz w:val="24"/>
          <w:szCs w:val="24"/>
        </w:rPr>
      </w:pPr>
      <w:r w:rsidRPr="00AC1695">
        <w:rPr>
          <w:sz w:val="24"/>
          <w:szCs w:val="24"/>
        </w:rPr>
        <w:t xml:space="preserve">Schools must obtain written notification </w:t>
      </w:r>
      <w:r w:rsidR="00B82EA0">
        <w:rPr>
          <w:sz w:val="24"/>
          <w:szCs w:val="24"/>
        </w:rPr>
        <w:t>(letter of comfort)</w:t>
      </w:r>
      <w:r w:rsidR="005C03EB">
        <w:rPr>
          <w:sz w:val="24"/>
          <w:szCs w:val="24"/>
        </w:rPr>
        <w:t xml:space="preserve"> </w:t>
      </w:r>
      <w:r w:rsidR="005C03EB" w:rsidRPr="00AC1695">
        <w:rPr>
          <w:sz w:val="24"/>
          <w:szCs w:val="24"/>
          <w:highlight w:val="yellow"/>
        </w:rPr>
        <w:t>for each academic year</w:t>
      </w:r>
      <w:r w:rsidR="00B82EA0">
        <w:rPr>
          <w:sz w:val="24"/>
          <w:szCs w:val="24"/>
        </w:rPr>
        <w:t xml:space="preserve"> </w:t>
      </w:r>
      <w:r w:rsidRPr="00AC1695">
        <w:rPr>
          <w:sz w:val="24"/>
          <w:szCs w:val="24"/>
        </w:rPr>
        <w:t xml:space="preserve">from any agency, or </w:t>
      </w:r>
      <w:proofErr w:type="gramStart"/>
      <w:r w:rsidRPr="00AC1695">
        <w:rPr>
          <w:sz w:val="24"/>
          <w:szCs w:val="24"/>
        </w:rPr>
        <w:t>third party</w:t>
      </w:r>
      <w:proofErr w:type="gramEnd"/>
      <w:r w:rsidRPr="00AC1695">
        <w:rPr>
          <w:sz w:val="24"/>
          <w:szCs w:val="24"/>
        </w:rPr>
        <w:t xml:space="preserve"> organisation, that they have carried out the same checks as the school would otherwise perform on any individual who will be working at the school (or who will be providing education on the school</w:t>
      </w:r>
      <w:r w:rsidR="00A30BC8" w:rsidRPr="00AC1695">
        <w:rPr>
          <w:sz w:val="24"/>
          <w:szCs w:val="24"/>
        </w:rPr>
        <w:t>s</w:t>
      </w:r>
      <w:r w:rsidRPr="00AC1695">
        <w:rPr>
          <w:sz w:val="24"/>
          <w:szCs w:val="24"/>
        </w:rPr>
        <w:t xml:space="preserve"> behalf, including through online delivery).</w:t>
      </w:r>
      <w:r w:rsidR="00A30BC8" w:rsidRPr="00AC1695">
        <w:rPr>
          <w:sz w:val="24"/>
          <w:szCs w:val="24"/>
        </w:rPr>
        <w:t xml:space="preserve">  </w:t>
      </w:r>
      <w:r w:rsidRPr="00AC1695">
        <w:rPr>
          <w:sz w:val="24"/>
          <w:szCs w:val="24"/>
        </w:rPr>
        <w:t xml:space="preserve"> In respect of the enhanced DBS check, schools must ensure that written notification confirms the certificate has been obtained by either the employment business or another such business. </w:t>
      </w:r>
      <w:r w:rsidR="00A30BC8" w:rsidRPr="00AC1695">
        <w:rPr>
          <w:sz w:val="24"/>
          <w:szCs w:val="24"/>
        </w:rPr>
        <w:t xml:space="preserve"> </w:t>
      </w:r>
      <w:r w:rsidRPr="00AC1695">
        <w:rPr>
          <w:sz w:val="24"/>
          <w:szCs w:val="24"/>
        </w:rPr>
        <w:t xml:space="preserve">Where the agency or organisation has obtained </w:t>
      </w:r>
      <w:r w:rsidRPr="00AC1695">
        <w:rPr>
          <w:sz w:val="24"/>
          <w:szCs w:val="24"/>
        </w:rPr>
        <w:lastRenderedPageBreak/>
        <w:t>an enhanced DBS certificate before the person is due to begin work at the, which has disclosed any matter or information, or any information was provided to the employment business, the school must obtain a copy of the certificate from the agency.</w:t>
      </w:r>
    </w:p>
    <w:p w14:paraId="63F08B82" w14:textId="42E7CD89" w:rsidR="00A30BC8" w:rsidRPr="00A30BC8" w:rsidRDefault="00A30BC8" w:rsidP="00D827A6">
      <w:pPr>
        <w:jc w:val="both"/>
        <w:rPr>
          <w:rFonts w:cs="Arial"/>
          <w:sz w:val="24"/>
          <w:szCs w:val="24"/>
        </w:rPr>
      </w:pPr>
      <w:r w:rsidRPr="00A30BC8">
        <w:rPr>
          <w:rFonts w:cs="Arial"/>
          <w:sz w:val="24"/>
          <w:szCs w:val="24"/>
        </w:rPr>
        <w:t>Where the position requires a barred list check, this will be obtained by the agency or third party prior to appointing the individual.</w:t>
      </w:r>
    </w:p>
    <w:p w14:paraId="5621894B" w14:textId="77777777" w:rsidR="00A30BC8" w:rsidRPr="0051021A" w:rsidRDefault="00C00C25" w:rsidP="00A30BC8">
      <w:pPr>
        <w:jc w:val="both"/>
        <w:rPr>
          <w:rFonts w:cs="Arial"/>
          <w:sz w:val="24"/>
          <w:szCs w:val="24"/>
        </w:rPr>
      </w:pPr>
      <w:r w:rsidRPr="00AC1695">
        <w:rPr>
          <w:sz w:val="24"/>
          <w:szCs w:val="24"/>
        </w:rPr>
        <w:t>The school should also check that the person presenting themselves for work is the same person on whom the checks have been made</w:t>
      </w:r>
      <w:r w:rsidR="00A30BC8" w:rsidRPr="00AC1695">
        <w:rPr>
          <w:sz w:val="24"/>
          <w:szCs w:val="24"/>
        </w:rPr>
        <w:t xml:space="preserve"> </w:t>
      </w:r>
      <w:r w:rsidR="00A30BC8" w:rsidRPr="00A30BC8">
        <w:rPr>
          <w:rFonts w:cs="Arial"/>
          <w:sz w:val="24"/>
          <w:szCs w:val="24"/>
        </w:rPr>
        <w:t xml:space="preserve">e.g. by asking to see photo ID. </w:t>
      </w:r>
    </w:p>
    <w:p w14:paraId="26FD8243" w14:textId="6AF0CC01" w:rsidR="006F6790" w:rsidRPr="0051021A" w:rsidRDefault="00A30BC8" w:rsidP="00D827A6">
      <w:pPr>
        <w:jc w:val="both"/>
        <w:rPr>
          <w:rFonts w:cs="Arial"/>
          <w:b/>
          <w:bCs/>
          <w:sz w:val="24"/>
          <w:szCs w:val="24"/>
        </w:rPr>
      </w:pPr>
      <w:r>
        <w:t xml:space="preserve"> </w:t>
      </w:r>
      <w:r w:rsidR="006F6790" w:rsidRPr="0051021A">
        <w:rPr>
          <w:rFonts w:cs="Arial"/>
          <w:b/>
          <w:bCs/>
          <w:sz w:val="24"/>
          <w:szCs w:val="24"/>
        </w:rPr>
        <w:t>Trainee/student teachers</w:t>
      </w:r>
    </w:p>
    <w:p w14:paraId="667B1230" w14:textId="47F278C4" w:rsidR="006F6790" w:rsidRPr="0051021A" w:rsidRDefault="006F6790" w:rsidP="00D827A6">
      <w:pPr>
        <w:jc w:val="both"/>
        <w:rPr>
          <w:rFonts w:cs="Arial"/>
          <w:sz w:val="24"/>
          <w:szCs w:val="24"/>
        </w:rPr>
      </w:pPr>
      <w:r w:rsidRPr="0051021A">
        <w:rPr>
          <w:rFonts w:cs="Arial"/>
          <w:sz w:val="24"/>
          <w:szCs w:val="24"/>
        </w:rPr>
        <w:t>Where applicants for I</w:t>
      </w:r>
      <w:r w:rsidR="00EB2010">
        <w:rPr>
          <w:rFonts w:cs="Arial"/>
          <w:sz w:val="24"/>
          <w:szCs w:val="24"/>
        </w:rPr>
        <w:t xml:space="preserve">nitial </w:t>
      </w:r>
      <w:r w:rsidRPr="0051021A">
        <w:rPr>
          <w:rFonts w:cs="Arial"/>
          <w:sz w:val="24"/>
          <w:szCs w:val="24"/>
        </w:rPr>
        <w:t>T</w:t>
      </w:r>
      <w:r w:rsidR="00EB2010">
        <w:rPr>
          <w:rFonts w:cs="Arial"/>
          <w:sz w:val="24"/>
          <w:szCs w:val="24"/>
        </w:rPr>
        <w:t xml:space="preserve">eacher </w:t>
      </w:r>
      <w:r w:rsidRPr="0051021A">
        <w:rPr>
          <w:rFonts w:cs="Arial"/>
          <w:sz w:val="24"/>
          <w:szCs w:val="24"/>
        </w:rPr>
        <w:t>T</w:t>
      </w:r>
      <w:r w:rsidR="00EB2010">
        <w:rPr>
          <w:rFonts w:cs="Arial"/>
          <w:sz w:val="24"/>
          <w:szCs w:val="24"/>
        </w:rPr>
        <w:t>raining (ITT)</w:t>
      </w:r>
      <w:r w:rsidRPr="0051021A">
        <w:rPr>
          <w:rFonts w:cs="Arial"/>
          <w:sz w:val="24"/>
          <w:szCs w:val="24"/>
        </w:rPr>
        <w:t xml:space="preserve"> are salaried by the school, the </w:t>
      </w:r>
      <w:r w:rsidR="00667369">
        <w:rPr>
          <w:rFonts w:cs="Arial"/>
          <w:sz w:val="24"/>
          <w:szCs w:val="24"/>
        </w:rPr>
        <w:t>H</w:t>
      </w:r>
      <w:r w:rsidRPr="0051021A">
        <w:rPr>
          <w:rFonts w:cs="Arial"/>
          <w:sz w:val="24"/>
          <w:szCs w:val="24"/>
        </w:rPr>
        <w:t>eadteacher</w:t>
      </w:r>
      <w:r w:rsidR="00EB2010">
        <w:rPr>
          <w:rFonts w:cs="Arial"/>
          <w:sz w:val="24"/>
          <w:szCs w:val="24"/>
        </w:rPr>
        <w:t xml:space="preserve"> / </w:t>
      </w:r>
      <w:r w:rsidR="00667369">
        <w:rPr>
          <w:rFonts w:cs="Arial"/>
          <w:sz w:val="24"/>
          <w:szCs w:val="24"/>
        </w:rPr>
        <w:t>E</w:t>
      </w:r>
      <w:r w:rsidR="00EB2010">
        <w:rPr>
          <w:rFonts w:cs="Arial"/>
          <w:sz w:val="24"/>
          <w:szCs w:val="24"/>
        </w:rPr>
        <w:t xml:space="preserve">xecutive </w:t>
      </w:r>
      <w:r w:rsidR="00667369">
        <w:rPr>
          <w:rFonts w:cs="Arial"/>
          <w:sz w:val="24"/>
          <w:szCs w:val="24"/>
        </w:rPr>
        <w:t>H</w:t>
      </w:r>
      <w:r w:rsidR="00EB2010">
        <w:rPr>
          <w:rFonts w:cs="Arial"/>
          <w:sz w:val="24"/>
          <w:szCs w:val="24"/>
        </w:rPr>
        <w:t>eadteacher</w:t>
      </w:r>
      <w:r w:rsidRPr="0051021A">
        <w:rPr>
          <w:rFonts w:cs="Arial"/>
          <w:sz w:val="24"/>
          <w:szCs w:val="24"/>
        </w:rPr>
        <w:t xml:space="preserve"> will ensure that all necessary checks are carried out. As trainee teachers are likely to be engaging in regulated activity, an enhanced DBS certificate (including barred list information) must be obtained.</w:t>
      </w:r>
    </w:p>
    <w:p w14:paraId="1A75B114" w14:textId="12D7906D" w:rsidR="006F6790" w:rsidRPr="0051021A" w:rsidRDefault="006F6790" w:rsidP="00D827A6">
      <w:pPr>
        <w:jc w:val="both"/>
        <w:rPr>
          <w:rFonts w:cs="Arial"/>
          <w:sz w:val="24"/>
          <w:szCs w:val="24"/>
        </w:rPr>
      </w:pPr>
      <w:r w:rsidRPr="0051021A">
        <w:rPr>
          <w:rFonts w:cs="Arial"/>
          <w:sz w:val="24"/>
          <w:szCs w:val="24"/>
        </w:rPr>
        <w:t xml:space="preserve">Where trainee teachers are fee-funded, the training provider is responsible for carrying out the necessary checks. The </w:t>
      </w:r>
      <w:r w:rsidR="00667369">
        <w:rPr>
          <w:rFonts w:cs="Arial"/>
          <w:sz w:val="24"/>
          <w:szCs w:val="24"/>
        </w:rPr>
        <w:t>H</w:t>
      </w:r>
      <w:r w:rsidRPr="0051021A">
        <w:rPr>
          <w:rFonts w:cs="Arial"/>
          <w:sz w:val="24"/>
          <w:szCs w:val="24"/>
        </w:rPr>
        <w:t>eadteacher</w:t>
      </w:r>
      <w:r w:rsidR="007C2B1A">
        <w:rPr>
          <w:rFonts w:cs="Arial"/>
          <w:sz w:val="24"/>
          <w:szCs w:val="24"/>
        </w:rPr>
        <w:t xml:space="preserve"> / </w:t>
      </w:r>
      <w:r w:rsidR="00667369">
        <w:rPr>
          <w:rFonts w:cs="Arial"/>
          <w:sz w:val="24"/>
          <w:szCs w:val="24"/>
        </w:rPr>
        <w:t>E</w:t>
      </w:r>
      <w:r w:rsidR="007C2B1A">
        <w:rPr>
          <w:rFonts w:cs="Arial"/>
          <w:sz w:val="24"/>
          <w:szCs w:val="24"/>
        </w:rPr>
        <w:t xml:space="preserve">xecutive </w:t>
      </w:r>
      <w:r w:rsidR="00667369">
        <w:rPr>
          <w:rFonts w:cs="Arial"/>
          <w:sz w:val="24"/>
          <w:szCs w:val="24"/>
        </w:rPr>
        <w:t>H</w:t>
      </w:r>
      <w:r w:rsidR="007C2B1A">
        <w:rPr>
          <w:rFonts w:cs="Arial"/>
          <w:sz w:val="24"/>
          <w:szCs w:val="24"/>
        </w:rPr>
        <w:t>eadteac</w:t>
      </w:r>
      <w:r w:rsidR="00A7549A">
        <w:rPr>
          <w:rFonts w:cs="Arial"/>
          <w:sz w:val="24"/>
          <w:szCs w:val="24"/>
        </w:rPr>
        <w:t>h</w:t>
      </w:r>
      <w:r w:rsidR="007C2B1A">
        <w:rPr>
          <w:rFonts w:cs="Arial"/>
          <w:sz w:val="24"/>
          <w:szCs w:val="24"/>
        </w:rPr>
        <w:t>er</w:t>
      </w:r>
      <w:r w:rsidRPr="0051021A">
        <w:rPr>
          <w:rFonts w:cs="Arial"/>
          <w:sz w:val="24"/>
          <w:szCs w:val="24"/>
        </w:rPr>
        <w:t xml:space="preserve"> will obtain written confirmation that the necessary checks have been carried out, and that the trainee has been judged by the provider to be suitable to work with children. </w:t>
      </w:r>
    </w:p>
    <w:p w14:paraId="6858D9AC" w14:textId="1E6228B4" w:rsidR="005337F4" w:rsidRPr="00594CCE" w:rsidRDefault="006F6790" w:rsidP="000C40D0">
      <w:pPr>
        <w:pStyle w:val="Heading10"/>
      </w:pPr>
      <w:bookmarkStart w:id="23" w:name="_Procedures_for_governors"/>
      <w:bookmarkStart w:id="24" w:name="_Toc139636343"/>
      <w:bookmarkStart w:id="25" w:name="_Toc141366262"/>
      <w:bookmarkEnd w:id="23"/>
      <w:r w:rsidRPr="0051021A">
        <w:t xml:space="preserve">Procedures for </w:t>
      </w:r>
      <w:r w:rsidR="00100A07">
        <w:t>checks on G</w:t>
      </w:r>
      <w:r w:rsidRPr="0051021A">
        <w:t>overnors</w:t>
      </w:r>
      <w:r w:rsidR="007B37BA">
        <w:t xml:space="preserve"> &amp; </w:t>
      </w:r>
      <w:r w:rsidR="007C2B1A">
        <w:t>the T</w:t>
      </w:r>
      <w:r w:rsidR="007B37BA">
        <w:t xml:space="preserve">rust </w:t>
      </w:r>
      <w:r w:rsidR="007C2B1A">
        <w:t>Board</w:t>
      </w:r>
      <w:bookmarkEnd w:id="24"/>
      <w:bookmarkEnd w:id="25"/>
    </w:p>
    <w:p w14:paraId="7D95E88D" w14:textId="091F1C97" w:rsidR="00A22789" w:rsidRPr="0051021A" w:rsidRDefault="005337F4" w:rsidP="00D827A6">
      <w:pPr>
        <w:jc w:val="both"/>
        <w:rPr>
          <w:rFonts w:cs="Arial"/>
          <w:sz w:val="24"/>
          <w:szCs w:val="24"/>
        </w:rPr>
      </w:pPr>
      <w:r w:rsidRPr="0051021A">
        <w:rPr>
          <w:rFonts w:cs="Arial"/>
          <w:sz w:val="24"/>
          <w:szCs w:val="24"/>
        </w:rPr>
        <w:t xml:space="preserve">A completed application form and nomination form is required for all trust governor </w:t>
      </w:r>
      <w:r w:rsidR="007C2B1A">
        <w:rPr>
          <w:rFonts w:cs="Arial"/>
          <w:sz w:val="24"/>
          <w:szCs w:val="24"/>
        </w:rPr>
        <w:t xml:space="preserve">and Trust Board </w:t>
      </w:r>
      <w:r w:rsidRPr="0051021A">
        <w:rPr>
          <w:rFonts w:cs="Arial"/>
          <w:sz w:val="24"/>
          <w:szCs w:val="24"/>
        </w:rPr>
        <w:t xml:space="preserve">appointments.  The nomination form contains check boxes to confirm that DBS and Section 128 checks have been carried out. </w:t>
      </w:r>
      <w:r w:rsidR="00A22789" w:rsidRPr="0051021A">
        <w:rPr>
          <w:rFonts w:cs="Arial"/>
          <w:sz w:val="24"/>
          <w:szCs w:val="24"/>
        </w:rPr>
        <w:t xml:space="preserve">Enhanced DBS checks are mandatory for governors </w:t>
      </w:r>
      <w:r w:rsidR="007C2B1A">
        <w:rPr>
          <w:rFonts w:cs="Arial"/>
          <w:sz w:val="24"/>
          <w:szCs w:val="24"/>
        </w:rPr>
        <w:t xml:space="preserve">and the Trust board </w:t>
      </w:r>
      <w:r w:rsidR="00A22789" w:rsidRPr="0051021A">
        <w:rPr>
          <w:rFonts w:cs="Arial"/>
          <w:sz w:val="24"/>
          <w:szCs w:val="24"/>
        </w:rPr>
        <w:t xml:space="preserve">but not associate members. The </w:t>
      </w:r>
      <w:r w:rsidR="00655348" w:rsidRPr="0051021A">
        <w:rPr>
          <w:rFonts w:cs="Arial"/>
          <w:sz w:val="24"/>
          <w:szCs w:val="24"/>
        </w:rPr>
        <w:t>School</w:t>
      </w:r>
      <w:r w:rsidR="007C2B1A">
        <w:rPr>
          <w:rFonts w:cs="Arial"/>
          <w:sz w:val="24"/>
          <w:szCs w:val="24"/>
        </w:rPr>
        <w:t xml:space="preserve"> / Trust</w:t>
      </w:r>
      <w:r w:rsidR="00A22789" w:rsidRPr="0051021A">
        <w:rPr>
          <w:rFonts w:cs="Arial"/>
          <w:sz w:val="24"/>
          <w:szCs w:val="24"/>
        </w:rPr>
        <w:t xml:space="preserve"> will apply for a</w:t>
      </w:r>
      <w:r w:rsidRPr="0051021A">
        <w:rPr>
          <w:rFonts w:cs="Arial"/>
          <w:sz w:val="24"/>
          <w:szCs w:val="24"/>
        </w:rPr>
        <w:t>n enhanced DBS</w:t>
      </w:r>
      <w:r w:rsidR="00A22789" w:rsidRPr="0051021A">
        <w:rPr>
          <w:rFonts w:cs="Arial"/>
          <w:sz w:val="24"/>
          <w:szCs w:val="24"/>
        </w:rPr>
        <w:t xml:space="preserve"> certificate for any governor who does not have an enhanced certificate. </w:t>
      </w:r>
    </w:p>
    <w:p w14:paraId="0BDA0D87" w14:textId="4CF56D02" w:rsidR="00A22789" w:rsidRPr="0051021A" w:rsidRDefault="00A22789" w:rsidP="00D827A6">
      <w:pPr>
        <w:jc w:val="both"/>
        <w:rPr>
          <w:rFonts w:cs="Arial"/>
          <w:sz w:val="24"/>
          <w:szCs w:val="24"/>
        </w:rPr>
      </w:pPr>
      <w:r w:rsidRPr="0051021A">
        <w:rPr>
          <w:rFonts w:cs="Arial"/>
          <w:sz w:val="24"/>
          <w:szCs w:val="24"/>
        </w:rPr>
        <w:t xml:space="preserve">A barred list check will only be required for governors who, aside from their governance </w:t>
      </w:r>
      <w:r w:rsidR="007C2B1A">
        <w:rPr>
          <w:rFonts w:cs="Arial"/>
          <w:sz w:val="24"/>
          <w:szCs w:val="24"/>
        </w:rPr>
        <w:t xml:space="preserve">/ Trust Board </w:t>
      </w:r>
      <w:r w:rsidRPr="0051021A">
        <w:rPr>
          <w:rFonts w:cs="Arial"/>
          <w:sz w:val="24"/>
          <w:szCs w:val="24"/>
        </w:rPr>
        <w:t>duties, are engaged in regulated activity. The governing</w:t>
      </w:r>
      <w:r w:rsidR="007C2B1A">
        <w:rPr>
          <w:rFonts w:cs="Arial"/>
          <w:sz w:val="24"/>
          <w:szCs w:val="24"/>
        </w:rPr>
        <w:t xml:space="preserve"> / Trust</w:t>
      </w:r>
      <w:r w:rsidRPr="0051021A">
        <w:rPr>
          <w:rFonts w:cs="Arial"/>
          <w:sz w:val="24"/>
          <w:szCs w:val="24"/>
        </w:rPr>
        <w:t xml:space="preserve"> board will contact The Teaching Regulation Agency (TRA)</w:t>
      </w:r>
      <w:r w:rsidR="009E2365" w:rsidRPr="0051021A">
        <w:rPr>
          <w:rFonts w:cs="Arial"/>
          <w:sz w:val="24"/>
          <w:szCs w:val="24"/>
        </w:rPr>
        <w:t xml:space="preserve"> Employer Access s</w:t>
      </w:r>
      <w:r w:rsidRPr="0051021A">
        <w:rPr>
          <w:rFonts w:cs="Arial"/>
          <w:sz w:val="24"/>
          <w:szCs w:val="24"/>
        </w:rPr>
        <w:t xml:space="preserve">ervices to check if a proposed governor </w:t>
      </w:r>
      <w:r w:rsidR="007C2B1A">
        <w:rPr>
          <w:rFonts w:cs="Arial"/>
          <w:sz w:val="24"/>
          <w:szCs w:val="24"/>
        </w:rPr>
        <w:t xml:space="preserve">/ Trust member </w:t>
      </w:r>
      <w:r w:rsidRPr="0051021A">
        <w:rPr>
          <w:rFonts w:cs="Arial"/>
          <w:sz w:val="24"/>
          <w:szCs w:val="24"/>
        </w:rPr>
        <w:t xml:space="preserve">is barred because of a section 128 direction. </w:t>
      </w:r>
    </w:p>
    <w:p w14:paraId="4745A0C6" w14:textId="78938E0E" w:rsidR="00A22789" w:rsidRPr="0051021A" w:rsidRDefault="00A22789" w:rsidP="00D827A6">
      <w:pPr>
        <w:jc w:val="both"/>
        <w:rPr>
          <w:rFonts w:cs="Arial"/>
          <w:sz w:val="24"/>
          <w:szCs w:val="24"/>
        </w:rPr>
      </w:pPr>
      <w:r w:rsidRPr="0051021A">
        <w:rPr>
          <w:rFonts w:cs="Arial"/>
          <w:sz w:val="24"/>
          <w:szCs w:val="24"/>
        </w:rPr>
        <w:t>The ESFA will carry out suitability checks on all newly appointed chairs of trustees. These checks include:</w:t>
      </w:r>
    </w:p>
    <w:p w14:paraId="5535B6A0" w14:textId="77777777" w:rsidR="00A22789" w:rsidRPr="0051021A" w:rsidRDefault="00A22789" w:rsidP="00D827A6">
      <w:pPr>
        <w:pStyle w:val="ListParagraph"/>
        <w:numPr>
          <w:ilvl w:val="0"/>
          <w:numId w:val="21"/>
        </w:numPr>
        <w:jc w:val="both"/>
        <w:rPr>
          <w:rFonts w:ascii="Arial" w:hAnsi="Arial" w:cs="Arial"/>
          <w:sz w:val="24"/>
          <w:szCs w:val="24"/>
        </w:rPr>
      </w:pPr>
      <w:r w:rsidRPr="0051021A">
        <w:rPr>
          <w:rFonts w:ascii="Arial" w:hAnsi="Arial" w:cs="Arial"/>
          <w:sz w:val="24"/>
          <w:szCs w:val="24"/>
        </w:rPr>
        <w:t xml:space="preserve">An identity </w:t>
      </w:r>
      <w:proofErr w:type="gramStart"/>
      <w:r w:rsidRPr="0051021A">
        <w:rPr>
          <w:rFonts w:ascii="Arial" w:hAnsi="Arial" w:cs="Arial"/>
          <w:sz w:val="24"/>
          <w:szCs w:val="24"/>
        </w:rPr>
        <w:t>check</w:t>
      </w:r>
      <w:proofErr w:type="gramEnd"/>
      <w:r w:rsidRPr="0051021A">
        <w:rPr>
          <w:rFonts w:ascii="Arial" w:hAnsi="Arial" w:cs="Arial"/>
          <w:sz w:val="24"/>
          <w:szCs w:val="24"/>
        </w:rPr>
        <w:t>.</w:t>
      </w:r>
    </w:p>
    <w:p w14:paraId="08AC0B25" w14:textId="77777777" w:rsidR="00A22789" w:rsidRPr="0051021A" w:rsidRDefault="00A22789" w:rsidP="00D827A6">
      <w:pPr>
        <w:pStyle w:val="ListParagraph"/>
        <w:numPr>
          <w:ilvl w:val="0"/>
          <w:numId w:val="21"/>
        </w:numPr>
        <w:jc w:val="both"/>
        <w:rPr>
          <w:rFonts w:ascii="Arial" w:hAnsi="Arial" w:cs="Arial"/>
          <w:sz w:val="24"/>
          <w:szCs w:val="24"/>
        </w:rPr>
      </w:pPr>
      <w:r w:rsidRPr="0051021A">
        <w:rPr>
          <w:rFonts w:ascii="Arial" w:hAnsi="Arial" w:cs="Arial"/>
          <w:sz w:val="24"/>
          <w:szCs w:val="24"/>
        </w:rPr>
        <w:t>Confirmation of the right to work in the UK.</w:t>
      </w:r>
    </w:p>
    <w:p w14:paraId="4B3436F3" w14:textId="77777777" w:rsidR="00A22789" w:rsidRPr="0051021A" w:rsidRDefault="00A22789" w:rsidP="00D827A6">
      <w:pPr>
        <w:pStyle w:val="ListParagraph"/>
        <w:numPr>
          <w:ilvl w:val="0"/>
          <w:numId w:val="21"/>
        </w:numPr>
        <w:jc w:val="both"/>
        <w:rPr>
          <w:rFonts w:ascii="Arial" w:hAnsi="Arial" w:cs="Arial"/>
          <w:sz w:val="24"/>
          <w:szCs w:val="24"/>
        </w:rPr>
      </w:pPr>
      <w:r w:rsidRPr="0051021A">
        <w:rPr>
          <w:rFonts w:ascii="Arial" w:hAnsi="Arial" w:cs="Arial"/>
          <w:sz w:val="24"/>
          <w:szCs w:val="24"/>
        </w:rPr>
        <w:t xml:space="preserve">An enhanced DBS </w:t>
      </w:r>
      <w:proofErr w:type="gramStart"/>
      <w:r w:rsidRPr="0051021A">
        <w:rPr>
          <w:rFonts w:ascii="Arial" w:hAnsi="Arial" w:cs="Arial"/>
          <w:sz w:val="24"/>
          <w:szCs w:val="24"/>
        </w:rPr>
        <w:t>check</w:t>
      </w:r>
      <w:proofErr w:type="gramEnd"/>
      <w:r w:rsidRPr="0051021A">
        <w:rPr>
          <w:rFonts w:ascii="Arial" w:hAnsi="Arial" w:cs="Arial"/>
          <w:sz w:val="24"/>
          <w:szCs w:val="24"/>
        </w:rPr>
        <w:t>.</w:t>
      </w:r>
    </w:p>
    <w:p w14:paraId="2D2CDE12" w14:textId="77777777" w:rsidR="00A22789" w:rsidRPr="0051021A" w:rsidRDefault="00A22789" w:rsidP="00D827A6">
      <w:pPr>
        <w:pStyle w:val="ListParagraph"/>
        <w:numPr>
          <w:ilvl w:val="0"/>
          <w:numId w:val="21"/>
        </w:numPr>
        <w:jc w:val="both"/>
        <w:rPr>
          <w:rFonts w:ascii="Arial" w:hAnsi="Arial" w:cs="Arial"/>
          <w:sz w:val="24"/>
          <w:szCs w:val="24"/>
        </w:rPr>
      </w:pPr>
      <w:r w:rsidRPr="0051021A">
        <w:rPr>
          <w:rFonts w:ascii="Arial" w:hAnsi="Arial" w:cs="Arial"/>
          <w:sz w:val="24"/>
          <w:szCs w:val="24"/>
        </w:rPr>
        <w:t>A requirement to provide additional information if the individual has lived outside the UK for a period of 12 months or longer.</w:t>
      </w:r>
    </w:p>
    <w:p w14:paraId="1BD71F48" w14:textId="062211F8" w:rsidR="00EC78ED" w:rsidRPr="0051021A" w:rsidRDefault="00EC78ED" w:rsidP="00D827A6">
      <w:pPr>
        <w:jc w:val="both"/>
        <w:rPr>
          <w:rFonts w:cs="Arial"/>
          <w:sz w:val="24"/>
          <w:szCs w:val="24"/>
        </w:rPr>
      </w:pPr>
      <w:bookmarkStart w:id="26" w:name="_[Independent_schools]_Procedures"/>
      <w:bookmarkEnd w:id="26"/>
      <w:r w:rsidRPr="0051021A">
        <w:rPr>
          <w:rFonts w:cs="Arial"/>
          <w:sz w:val="24"/>
          <w:szCs w:val="24"/>
        </w:rPr>
        <w:lastRenderedPageBreak/>
        <w:t xml:space="preserve">All members of the trust, individual charity trustees and the chair of the board of trustees are required to obtain an enhanced DBS check – a section 128 check will also be carried out. Where responsibilities are delegated to any delegates or committee, e.g. a local governing board, DBS checks </w:t>
      </w:r>
      <w:r w:rsidR="00625741" w:rsidRPr="0051021A">
        <w:rPr>
          <w:rFonts w:cs="Arial"/>
          <w:sz w:val="24"/>
          <w:szCs w:val="24"/>
        </w:rPr>
        <w:t xml:space="preserve">and section 128 checks </w:t>
      </w:r>
      <w:r w:rsidRPr="0051021A">
        <w:rPr>
          <w:rFonts w:cs="Arial"/>
          <w:sz w:val="24"/>
          <w:szCs w:val="24"/>
        </w:rPr>
        <w:t>will be conducted on all delegates and members of such committees.</w:t>
      </w:r>
    </w:p>
    <w:p w14:paraId="250C8F72" w14:textId="6A189172" w:rsidR="006F6790" w:rsidRPr="0051021A" w:rsidRDefault="00D707F0" w:rsidP="000C40D0">
      <w:pPr>
        <w:pStyle w:val="Heading10"/>
      </w:pPr>
      <w:bookmarkStart w:id="27" w:name="_Procedures_for_volunteers"/>
      <w:bookmarkStart w:id="28" w:name="_Toc139636344"/>
      <w:bookmarkStart w:id="29" w:name="_Toc141366263"/>
      <w:bookmarkEnd w:id="27"/>
      <w:r w:rsidRPr="0051021A">
        <w:t>Procedures for volunteers</w:t>
      </w:r>
      <w:bookmarkEnd w:id="28"/>
      <w:bookmarkEnd w:id="29"/>
    </w:p>
    <w:p w14:paraId="280372C5" w14:textId="6A5632FC" w:rsidR="00D707F0" w:rsidRPr="0051021A" w:rsidRDefault="00D707F0" w:rsidP="00D827A6">
      <w:pPr>
        <w:jc w:val="both"/>
        <w:rPr>
          <w:rFonts w:cs="Arial"/>
          <w:sz w:val="24"/>
          <w:szCs w:val="24"/>
        </w:rPr>
      </w:pPr>
      <w:r w:rsidRPr="0051021A">
        <w:rPr>
          <w:rFonts w:cs="Arial"/>
          <w:sz w:val="24"/>
          <w:szCs w:val="24"/>
        </w:rPr>
        <w:t xml:space="preserve">Under no circumstances will a volunteer who has undergone no checks be left unsupervised or allowed to work in regulated activity. The </w:t>
      </w:r>
      <w:r w:rsidR="00667369">
        <w:rPr>
          <w:rFonts w:cs="Arial"/>
          <w:sz w:val="24"/>
          <w:szCs w:val="24"/>
        </w:rPr>
        <w:t>H</w:t>
      </w:r>
      <w:r w:rsidR="00667369" w:rsidRPr="0051021A">
        <w:rPr>
          <w:rFonts w:cs="Arial"/>
          <w:sz w:val="24"/>
          <w:szCs w:val="24"/>
        </w:rPr>
        <w:t>eadteacher</w:t>
      </w:r>
      <w:r w:rsidR="00667369">
        <w:rPr>
          <w:rFonts w:cs="Arial"/>
          <w:sz w:val="24"/>
          <w:szCs w:val="24"/>
        </w:rPr>
        <w:t xml:space="preserve"> / Executive Headteacher</w:t>
      </w:r>
      <w:r w:rsidR="007C2B1A">
        <w:rPr>
          <w:rFonts w:cs="Arial"/>
          <w:sz w:val="24"/>
          <w:szCs w:val="24"/>
        </w:rPr>
        <w:t xml:space="preserve"> / CEO </w:t>
      </w:r>
      <w:r w:rsidR="00BE1078">
        <w:rPr>
          <w:rFonts w:cs="Arial"/>
          <w:sz w:val="24"/>
          <w:szCs w:val="24"/>
        </w:rPr>
        <w:t xml:space="preserve">are responsible for </w:t>
      </w:r>
      <w:r w:rsidR="00A0138F" w:rsidRPr="00BE1078">
        <w:rPr>
          <w:rFonts w:cs="Arial"/>
          <w:sz w:val="24"/>
          <w:szCs w:val="24"/>
        </w:rPr>
        <w:t>ensur</w:t>
      </w:r>
      <w:r w:rsidR="00BE1078" w:rsidRPr="00BE1078">
        <w:rPr>
          <w:rFonts w:cs="Arial"/>
          <w:sz w:val="24"/>
          <w:szCs w:val="24"/>
        </w:rPr>
        <w:t>ing</w:t>
      </w:r>
      <w:r w:rsidR="00A0138F" w:rsidRPr="00BE1078">
        <w:rPr>
          <w:rFonts w:cs="Arial"/>
          <w:sz w:val="24"/>
          <w:szCs w:val="24"/>
        </w:rPr>
        <w:t xml:space="preserve"> </w:t>
      </w:r>
      <w:r w:rsidR="00BE1078">
        <w:rPr>
          <w:rFonts w:cs="Arial"/>
          <w:sz w:val="24"/>
          <w:szCs w:val="24"/>
        </w:rPr>
        <w:t xml:space="preserve">safeguarding </w:t>
      </w:r>
      <w:r w:rsidR="00A0138F" w:rsidRPr="00BE1078">
        <w:rPr>
          <w:rFonts w:cs="Arial"/>
          <w:sz w:val="24"/>
          <w:szCs w:val="24"/>
        </w:rPr>
        <w:t xml:space="preserve">procedures are in place </w:t>
      </w:r>
      <w:r w:rsidR="00BE1078" w:rsidRPr="00BE1078">
        <w:rPr>
          <w:rFonts w:cs="Arial"/>
          <w:sz w:val="24"/>
          <w:szCs w:val="24"/>
        </w:rPr>
        <w:t>for volunteers and</w:t>
      </w:r>
      <w:r w:rsidR="00A0138F" w:rsidRPr="00BE1078">
        <w:rPr>
          <w:rFonts w:cs="Arial"/>
          <w:sz w:val="24"/>
          <w:szCs w:val="24"/>
        </w:rPr>
        <w:t xml:space="preserve"> </w:t>
      </w:r>
      <w:r w:rsidRPr="0051021A">
        <w:rPr>
          <w:rFonts w:cs="Arial"/>
          <w:sz w:val="24"/>
          <w:szCs w:val="24"/>
        </w:rPr>
        <w:t>will obtain an enhanced DBS check, w</w:t>
      </w:r>
      <w:r w:rsidR="00625741" w:rsidRPr="0051021A">
        <w:rPr>
          <w:rFonts w:cs="Arial"/>
          <w:sz w:val="24"/>
          <w:szCs w:val="24"/>
        </w:rPr>
        <w:t>hich contains</w:t>
      </w:r>
      <w:r w:rsidRPr="0051021A">
        <w:rPr>
          <w:rFonts w:cs="Arial"/>
          <w:sz w:val="24"/>
          <w:szCs w:val="24"/>
        </w:rPr>
        <w:t xml:space="preserve"> barred list information, for any volunteer who is new to working in regulated activity. </w:t>
      </w:r>
    </w:p>
    <w:p w14:paraId="442F3258" w14:textId="3F825752" w:rsidR="00D707F0" w:rsidRPr="0051021A" w:rsidRDefault="00D707F0" w:rsidP="00D827A6">
      <w:pPr>
        <w:jc w:val="both"/>
        <w:rPr>
          <w:rFonts w:cs="Arial"/>
          <w:sz w:val="24"/>
          <w:szCs w:val="24"/>
        </w:rPr>
      </w:pPr>
      <w:r w:rsidRPr="0051021A">
        <w:rPr>
          <w:rFonts w:cs="Arial"/>
          <w:sz w:val="24"/>
          <w:szCs w:val="24"/>
        </w:rPr>
        <w:t xml:space="preserve">In some circumstances, the </w:t>
      </w:r>
      <w:r w:rsidR="00BE1078">
        <w:rPr>
          <w:rFonts w:cs="Arial"/>
          <w:sz w:val="24"/>
          <w:szCs w:val="24"/>
        </w:rPr>
        <w:t>H</w:t>
      </w:r>
      <w:r w:rsidRPr="0051021A">
        <w:rPr>
          <w:rFonts w:cs="Arial"/>
          <w:sz w:val="24"/>
          <w:szCs w:val="24"/>
        </w:rPr>
        <w:t xml:space="preserve">eadteacher </w:t>
      </w:r>
      <w:r w:rsidR="007C2B1A">
        <w:rPr>
          <w:rFonts w:cs="Arial"/>
          <w:sz w:val="24"/>
          <w:szCs w:val="24"/>
        </w:rPr>
        <w:t xml:space="preserve">/ </w:t>
      </w:r>
      <w:r w:rsidR="00BE1078">
        <w:rPr>
          <w:rFonts w:cs="Arial"/>
          <w:sz w:val="24"/>
          <w:szCs w:val="24"/>
        </w:rPr>
        <w:t>E</w:t>
      </w:r>
      <w:r w:rsidR="007C2B1A">
        <w:rPr>
          <w:rFonts w:cs="Arial"/>
          <w:sz w:val="24"/>
          <w:szCs w:val="24"/>
        </w:rPr>
        <w:t xml:space="preserve">xecutive </w:t>
      </w:r>
      <w:r w:rsidR="00BE1078">
        <w:rPr>
          <w:rFonts w:cs="Arial"/>
          <w:sz w:val="24"/>
          <w:szCs w:val="24"/>
        </w:rPr>
        <w:t>H</w:t>
      </w:r>
      <w:r w:rsidR="007C2B1A">
        <w:rPr>
          <w:rFonts w:cs="Arial"/>
          <w:sz w:val="24"/>
          <w:szCs w:val="24"/>
        </w:rPr>
        <w:t>eadteacher / CEO</w:t>
      </w:r>
      <w:r w:rsidR="00BE1078">
        <w:rPr>
          <w:rFonts w:cs="Arial"/>
          <w:sz w:val="24"/>
          <w:szCs w:val="24"/>
        </w:rPr>
        <w:t xml:space="preserve">, being responsible for </w:t>
      </w:r>
      <w:r w:rsidR="00A0138F" w:rsidRPr="00BE1078">
        <w:rPr>
          <w:rFonts w:cs="Arial"/>
          <w:sz w:val="24"/>
          <w:szCs w:val="24"/>
        </w:rPr>
        <w:t>ensur</w:t>
      </w:r>
      <w:r w:rsidR="00BE1078" w:rsidRPr="00BE1078">
        <w:rPr>
          <w:rFonts w:cs="Arial"/>
          <w:sz w:val="24"/>
          <w:szCs w:val="24"/>
        </w:rPr>
        <w:t>ing</w:t>
      </w:r>
      <w:r w:rsidR="00A0138F" w:rsidRPr="00BE1078">
        <w:rPr>
          <w:rFonts w:cs="Arial"/>
          <w:sz w:val="24"/>
          <w:szCs w:val="24"/>
        </w:rPr>
        <w:t xml:space="preserve"> procedures are in place to</w:t>
      </w:r>
      <w:r w:rsidR="00BE1078" w:rsidRPr="00BE1078">
        <w:rPr>
          <w:rFonts w:cs="Arial"/>
          <w:sz w:val="24"/>
          <w:szCs w:val="24"/>
        </w:rPr>
        <w:t xml:space="preserve"> safeguard children</w:t>
      </w:r>
      <w:r w:rsidR="00A0138F">
        <w:rPr>
          <w:rFonts w:cs="Arial"/>
          <w:color w:val="FF0000"/>
          <w:sz w:val="24"/>
          <w:szCs w:val="24"/>
        </w:rPr>
        <w:t xml:space="preserve"> </w:t>
      </w:r>
      <w:r w:rsidRPr="0051021A">
        <w:rPr>
          <w:rFonts w:cs="Arial"/>
          <w:sz w:val="24"/>
          <w:szCs w:val="24"/>
        </w:rPr>
        <w:t>may obtain an enhanced DBS certificate for volunteers who are not engaged in regulated activity but will not request barred list information.</w:t>
      </w:r>
      <w:r w:rsidR="00560B32" w:rsidRPr="0051021A">
        <w:rPr>
          <w:rFonts w:cs="Arial"/>
          <w:sz w:val="24"/>
          <w:szCs w:val="24"/>
        </w:rPr>
        <w:t xml:space="preserve"> </w:t>
      </w:r>
      <w:r w:rsidRPr="0051021A">
        <w:rPr>
          <w:rFonts w:cs="Arial"/>
          <w:sz w:val="24"/>
          <w:szCs w:val="24"/>
        </w:rPr>
        <w:t>There is no requirement to re-check volunteers in regulated activity if they have already had a</w:t>
      </w:r>
      <w:r w:rsidR="00625741" w:rsidRPr="0051021A">
        <w:rPr>
          <w:rFonts w:cs="Arial"/>
          <w:sz w:val="24"/>
          <w:szCs w:val="24"/>
        </w:rPr>
        <w:t>n</w:t>
      </w:r>
      <w:r w:rsidRPr="0051021A">
        <w:rPr>
          <w:rFonts w:cs="Arial"/>
          <w:sz w:val="24"/>
          <w:szCs w:val="24"/>
        </w:rPr>
        <w:t xml:space="preserve"> </w:t>
      </w:r>
      <w:r w:rsidR="00625741" w:rsidRPr="0051021A">
        <w:rPr>
          <w:rFonts w:cs="Arial"/>
          <w:sz w:val="24"/>
          <w:szCs w:val="24"/>
        </w:rPr>
        <w:t xml:space="preserve">enhanced </w:t>
      </w:r>
      <w:r w:rsidRPr="0051021A">
        <w:rPr>
          <w:rFonts w:cs="Arial"/>
          <w:sz w:val="24"/>
          <w:szCs w:val="24"/>
        </w:rPr>
        <w:t>DBS check</w:t>
      </w:r>
      <w:r w:rsidR="00625741" w:rsidRPr="0051021A">
        <w:rPr>
          <w:rFonts w:cs="Arial"/>
          <w:sz w:val="24"/>
          <w:szCs w:val="24"/>
        </w:rPr>
        <w:t xml:space="preserve"> which</w:t>
      </w:r>
      <w:r w:rsidRPr="0051021A">
        <w:rPr>
          <w:rFonts w:cs="Arial"/>
          <w:sz w:val="24"/>
          <w:szCs w:val="24"/>
        </w:rPr>
        <w:t xml:space="preserve"> includ</w:t>
      </w:r>
      <w:r w:rsidR="00625741" w:rsidRPr="0051021A">
        <w:rPr>
          <w:rFonts w:cs="Arial"/>
          <w:sz w:val="24"/>
          <w:szCs w:val="24"/>
        </w:rPr>
        <w:t xml:space="preserve">es </w:t>
      </w:r>
      <w:r w:rsidRPr="0051021A">
        <w:rPr>
          <w:rFonts w:cs="Arial"/>
          <w:sz w:val="24"/>
          <w:szCs w:val="24"/>
        </w:rPr>
        <w:t>barred list information; however, the school will conduct a repeat</w:t>
      </w:r>
      <w:r w:rsidR="00625741" w:rsidRPr="0051021A">
        <w:rPr>
          <w:rFonts w:cs="Arial"/>
          <w:sz w:val="24"/>
          <w:szCs w:val="24"/>
        </w:rPr>
        <w:t xml:space="preserve"> enhanced</w:t>
      </w:r>
      <w:r w:rsidRPr="0051021A">
        <w:rPr>
          <w:rFonts w:cs="Arial"/>
          <w:sz w:val="24"/>
          <w:szCs w:val="24"/>
        </w:rPr>
        <w:t xml:space="preserve"> DBS check, with barred list information, where there are concerns about a volunteer. </w:t>
      </w:r>
    </w:p>
    <w:p w14:paraId="5ED8085F" w14:textId="136E8CA4" w:rsidR="00D707F0" w:rsidRPr="0051021A" w:rsidRDefault="00D707F0" w:rsidP="00D827A6">
      <w:pPr>
        <w:jc w:val="both"/>
        <w:rPr>
          <w:rFonts w:cs="Arial"/>
          <w:sz w:val="24"/>
          <w:szCs w:val="24"/>
        </w:rPr>
      </w:pPr>
      <w:r w:rsidRPr="0051021A">
        <w:rPr>
          <w:rFonts w:cs="Arial"/>
          <w:sz w:val="24"/>
          <w:szCs w:val="24"/>
        </w:rPr>
        <w:t xml:space="preserve">The </w:t>
      </w:r>
      <w:r w:rsidR="00BE1078">
        <w:rPr>
          <w:rFonts w:cs="Arial"/>
          <w:sz w:val="24"/>
          <w:szCs w:val="24"/>
        </w:rPr>
        <w:t>H</w:t>
      </w:r>
      <w:r w:rsidRPr="0051021A">
        <w:rPr>
          <w:rFonts w:cs="Arial"/>
          <w:sz w:val="24"/>
          <w:szCs w:val="24"/>
        </w:rPr>
        <w:t xml:space="preserve">eadteacher </w:t>
      </w:r>
      <w:r w:rsidR="007C2B1A">
        <w:rPr>
          <w:rFonts w:cs="Arial"/>
          <w:sz w:val="24"/>
          <w:szCs w:val="24"/>
        </w:rPr>
        <w:t xml:space="preserve">/ </w:t>
      </w:r>
      <w:r w:rsidR="00BE1078">
        <w:rPr>
          <w:rFonts w:cs="Arial"/>
          <w:sz w:val="24"/>
          <w:szCs w:val="24"/>
        </w:rPr>
        <w:t>E</w:t>
      </w:r>
      <w:r w:rsidR="007C2B1A">
        <w:rPr>
          <w:rFonts w:cs="Arial"/>
          <w:sz w:val="24"/>
          <w:szCs w:val="24"/>
        </w:rPr>
        <w:t xml:space="preserve">xecutive </w:t>
      </w:r>
      <w:r w:rsidR="00BE1078">
        <w:rPr>
          <w:rFonts w:cs="Arial"/>
          <w:sz w:val="24"/>
          <w:szCs w:val="24"/>
        </w:rPr>
        <w:t>H</w:t>
      </w:r>
      <w:r w:rsidR="007C2B1A">
        <w:rPr>
          <w:rFonts w:cs="Arial"/>
          <w:sz w:val="24"/>
          <w:szCs w:val="24"/>
        </w:rPr>
        <w:t>eadteacher / CEO</w:t>
      </w:r>
      <w:r w:rsidR="00BE1078">
        <w:rPr>
          <w:rFonts w:cs="Arial"/>
          <w:sz w:val="24"/>
          <w:szCs w:val="24"/>
        </w:rPr>
        <w:t>,</w:t>
      </w:r>
      <w:r w:rsidR="007C2B1A">
        <w:rPr>
          <w:rFonts w:cs="Arial"/>
          <w:sz w:val="24"/>
          <w:szCs w:val="24"/>
        </w:rPr>
        <w:t xml:space="preserve"> </w:t>
      </w:r>
      <w:r w:rsidR="00BE1078">
        <w:rPr>
          <w:rFonts w:cs="Arial"/>
          <w:sz w:val="24"/>
          <w:szCs w:val="24"/>
        </w:rPr>
        <w:t xml:space="preserve">being responsible for </w:t>
      </w:r>
      <w:r w:rsidR="00BE1078" w:rsidRPr="00BE1078">
        <w:rPr>
          <w:rFonts w:cs="Arial"/>
          <w:sz w:val="24"/>
          <w:szCs w:val="24"/>
        </w:rPr>
        <w:t>ensuring procedures are in place to safeguard children</w:t>
      </w:r>
      <w:r w:rsidR="00BE1078">
        <w:rPr>
          <w:rFonts w:cs="Arial"/>
          <w:color w:val="FF0000"/>
          <w:sz w:val="24"/>
          <w:szCs w:val="24"/>
        </w:rPr>
        <w:t xml:space="preserve"> </w:t>
      </w:r>
      <w:r w:rsidRPr="0051021A">
        <w:rPr>
          <w:rFonts w:cs="Arial"/>
          <w:sz w:val="24"/>
          <w:szCs w:val="24"/>
        </w:rPr>
        <w:t>will determine whether a volunteer is supervised. For a person to be considered supervised, the supervision must be:</w:t>
      </w:r>
    </w:p>
    <w:p w14:paraId="20C5FD4E" w14:textId="77777777" w:rsidR="00D707F0" w:rsidRPr="0051021A" w:rsidRDefault="00D707F0" w:rsidP="00D827A6">
      <w:pPr>
        <w:pStyle w:val="ListParagraph"/>
        <w:numPr>
          <w:ilvl w:val="0"/>
          <w:numId w:val="24"/>
        </w:numPr>
        <w:jc w:val="both"/>
        <w:rPr>
          <w:rFonts w:ascii="Arial" w:hAnsi="Arial" w:cs="Arial"/>
          <w:sz w:val="24"/>
          <w:szCs w:val="24"/>
        </w:rPr>
      </w:pPr>
      <w:r w:rsidRPr="0051021A">
        <w:rPr>
          <w:rFonts w:ascii="Arial" w:hAnsi="Arial" w:cs="Arial"/>
          <w:sz w:val="24"/>
          <w:szCs w:val="24"/>
        </w:rPr>
        <w:t>By a person who is in regulated activity.</w:t>
      </w:r>
    </w:p>
    <w:p w14:paraId="6693562D" w14:textId="77777777" w:rsidR="00D707F0" w:rsidRPr="0051021A" w:rsidRDefault="00D707F0" w:rsidP="00D827A6">
      <w:pPr>
        <w:pStyle w:val="ListParagraph"/>
        <w:numPr>
          <w:ilvl w:val="0"/>
          <w:numId w:val="24"/>
        </w:numPr>
        <w:jc w:val="both"/>
        <w:rPr>
          <w:rFonts w:ascii="Arial" w:hAnsi="Arial" w:cs="Arial"/>
          <w:sz w:val="24"/>
          <w:szCs w:val="24"/>
        </w:rPr>
      </w:pPr>
      <w:r w:rsidRPr="0051021A">
        <w:rPr>
          <w:rFonts w:ascii="Arial" w:hAnsi="Arial" w:cs="Arial"/>
          <w:sz w:val="24"/>
          <w:szCs w:val="24"/>
        </w:rPr>
        <w:t xml:space="preserve">Regular and day-to-day. </w:t>
      </w:r>
    </w:p>
    <w:p w14:paraId="3D5DE912" w14:textId="13162D66" w:rsidR="00D707F0" w:rsidRPr="0051021A" w:rsidRDefault="00D707F0" w:rsidP="00D827A6">
      <w:pPr>
        <w:pStyle w:val="ListParagraph"/>
        <w:numPr>
          <w:ilvl w:val="0"/>
          <w:numId w:val="24"/>
        </w:numPr>
        <w:jc w:val="both"/>
        <w:rPr>
          <w:rFonts w:ascii="Arial" w:hAnsi="Arial" w:cs="Arial"/>
          <w:sz w:val="24"/>
          <w:szCs w:val="24"/>
        </w:rPr>
      </w:pPr>
      <w:r w:rsidRPr="0051021A">
        <w:rPr>
          <w:rFonts w:ascii="Arial" w:hAnsi="Arial" w:cs="Arial"/>
          <w:sz w:val="24"/>
          <w:szCs w:val="24"/>
        </w:rPr>
        <w:t>Reasonable in all the circumstances to ensure the protection of children</w:t>
      </w:r>
      <w:r w:rsidR="00BE1078">
        <w:rPr>
          <w:rFonts w:ascii="Arial" w:hAnsi="Arial" w:cs="Arial"/>
          <w:sz w:val="24"/>
          <w:szCs w:val="24"/>
        </w:rPr>
        <w:t>.</w:t>
      </w:r>
      <w:r w:rsidRPr="0051021A">
        <w:rPr>
          <w:rFonts w:ascii="Arial" w:hAnsi="Arial" w:cs="Arial"/>
          <w:sz w:val="24"/>
          <w:szCs w:val="24"/>
        </w:rPr>
        <w:t xml:space="preserve"> </w:t>
      </w:r>
    </w:p>
    <w:p w14:paraId="71CCDC51" w14:textId="411A7B7A" w:rsidR="00594CCE" w:rsidRPr="0051021A" w:rsidRDefault="00D707F0" w:rsidP="00D827A6">
      <w:pPr>
        <w:jc w:val="both"/>
        <w:rPr>
          <w:rFonts w:cs="Arial"/>
          <w:sz w:val="24"/>
          <w:szCs w:val="24"/>
        </w:rPr>
      </w:pPr>
      <w:r w:rsidRPr="0051021A">
        <w:rPr>
          <w:rFonts w:cs="Arial"/>
          <w:sz w:val="24"/>
          <w:szCs w:val="24"/>
        </w:rPr>
        <w:t>When allowing any volunteers to work at the school</w:t>
      </w:r>
      <w:r w:rsidR="007C2B1A">
        <w:rPr>
          <w:rFonts w:cs="Arial"/>
          <w:sz w:val="24"/>
          <w:szCs w:val="24"/>
        </w:rPr>
        <w:t xml:space="preserve"> / Trust</w:t>
      </w:r>
      <w:r w:rsidRPr="0051021A">
        <w:rPr>
          <w:rFonts w:cs="Arial"/>
          <w:sz w:val="24"/>
          <w:szCs w:val="24"/>
        </w:rPr>
        <w:t xml:space="preserve">, the </w:t>
      </w:r>
      <w:r w:rsidR="00BE1078">
        <w:rPr>
          <w:rFonts w:cs="Arial"/>
          <w:sz w:val="24"/>
          <w:szCs w:val="24"/>
        </w:rPr>
        <w:t>H</w:t>
      </w:r>
      <w:r w:rsidRPr="0051021A">
        <w:rPr>
          <w:rFonts w:cs="Arial"/>
          <w:sz w:val="24"/>
          <w:szCs w:val="24"/>
        </w:rPr>
        <w:t xml:space="preserve">eadteacher </w:t>
      </w:r>
      <w:r w:rsidR="007C2B1A">
        <w:rPr>
          <w:rFonts w:cs="Arial"/>
          <w:sz w:val="24"/>
          <w:szCs w:val="24"/>
        </w:rPr>
        <w:t xml:space="preserve">/ </w:t>
      </w:r>
      <w:r w:rsidR="00BE1078">
        <w:rPr>
          <w:rFonts w:cs="Arial"/>
          <w:sz w:val="24"/>
          <w:szCs w:val="24"/>
        </w:rPr>
        <w:t>E</w:t>
      </w:r>
      <w:r w:rsidR="007C2B1A">
        <w:rPr>
          <w:rFonts w:cs="Arial"/>
          <w:sz w:val="24"/>
          <w:szCs w:val="24"/>
        </w:rPr>
        <w:t xml:space="preserve">xecutive </w:t>
      </w:r>
      <w:r w:rsidR="00BE1078">
        <w:rPr>
          <w:rFonts w:cs="Arial"/>
          <w:sz w:val="24"/>
          <w:szCs w:val="24"/>
        </w:rPr>
        <w:t>H</w:t>
      </w:r>
      <w:r w:rsidR="007C2B1A">
        <w:rPr>
          <w:rFonts w:cs="Arial"/>
          <w:sz w:val="24"/>
          <w:szCs w:val="24"/>
        </w:rPr>
        <w:t>eadteacher / CEO</w:t>
      </w:r>
      <w:r w:rsidR="00BE1078">
        <w:rPr>
          <w:rFonts w:cs="Arial"/>
          <w:sz w:val="24"/>
          <w:szCs w:val="24"/>
        </w:rPr>
        <w:t>,</w:t>
      </w:r>
      <w:r w:rsidR="007C2B1A">
        <w:rPr>
          <w:rFonts w:cs="Arial"/>
          <w:sz w:val="24"/>
          <w:szCs w:val="24"/>
        </w:rPr>
        <w:t xml:space="preserve"> </w:t>
      </w:r>
      <w:r w:rsidR="00BE1078">
        <w:rPr>
          <w:rFonts w:cs="Arial"/>
          <w:sz w:val="24"/>
          <w:szCs w:val="24"/>
        </w:rPr>
        <w:t xml:space="preserve">being responsible for </w:t>
      </w:r>
      <w:r w:rsidR="00BE1078" w:rsidRPr="00BE1078">
        <w:rPr>
          <w:rFonts w:cs="Arial"/>
          <w:sz w:val="24"/>
          <w:szCs w:val="24"/>
        </w:rPr>
        <w:t>ensuring procedures are in place to safeguard children</w:t>
      </w:r>
      <w:r w:rsidR="00BE1078">
        <w:rPr>
          <w:rFonts w:cs="Arial"/>
          <w:color w:val="FF0000"/>
          <w:sz w:val="24"/>
          <w:szCs w:val="24"/>
        </w:rPr>
        <w:t xml:space="preserve"> </w:t>
      </w:r>
      <w:r w:rsidRPr="0051021A">
        <w:rPr>
          <w:rFonts w:cs="Arial"/>
          <w:sz w:val="24"/>
          <w:szCs w:val="24"/>
        </w:rPr>
        <w:t>will check that the individual presenting themselves for work is the same person for whom the checks have been made.</w:t>
      </w:r>
    </w:p>
    <w:p w14:paraId="61DA9E57" w14:textId="6CB5B0C1" w:rsidR="00D707F0" w:rsidRPr="0051021A" w:rsidRDefault="00D707F0" w:rsidP="000C40D0">
      <w:pPr>
        <w:pStyle w:val="Heading10"/>
      </w:pPr>
      <w:bookmarkStart w:id="30" w:name="_Procedures_for_visitors"/>
      <w:bookmarkStart w:id="31" w:name="_Toc139636345"/>
      <w:bookmarkStart w:id="32" w:name="_Toc141366264"/>
      <w:bookmarkEnd w:id="30"/>
      <w:r w:rsidRPr="0051021A">
        <w:t>Procedures for visitors</w:t>
      </w:r>
      <w:bookmarkEnd w:id="31"/>
      <w:bookmarkEnd w:id="32"/>
      <w:r w:rsidRPr="0051021A">
        <w:t xml:space="preserve"> </w:t>
      </w:r>
    </w:p>
    <w:p w14:paraId="65346927" w14:textId="6626640C" w:rsidR="00D707F0" w:rsidRPr="00EC5ABC" w:rsidRDefault="00625741" w:rsidP="00D827A6">
      <w:pPr>
        <w:jc w:val="both"/>
        <w:rPr>
          <w:rFonts w:cs="Arial"/>
          <w:sz w:val="24"/>
          <w:szCs w:val="24"/>
        </w:rPr>
      </w:pPr>
      <w:r w:rsidRPr="0051021A">
        <w:rPr>
          <w:rFonts w:cs="Arial"/>
          <w:sz w:val="24"/>
          <w:szCs w:val="24"/>
        </w:rPr>
        <w:t>Visitors that attend school</w:t>
      </w:r>
      <w:r w:rsidR="007C2B1A">
        <w:rPr>
          <w:rFonts w:cs="Arial"/>
          <w:sz w:val="24"/>
          <w:szCs w:val="24"/>
        </w:rPr>
        <w:t xml:space="preserve"> / Trust</w:t>
      </w:r>
      <w:r w:rsidRPr="0051021A">
        <w:rPr>
          <w:rFonts w:cs="Arial"/>
          <w:sz w:val="24"/>
          <w:szCs w:val="24"/>
        </w:rPr>
        <w:t xml:space="preserve"> not in a professional capacity should be supervised at all times during their visit.</w:t>
      </w:r>
      <w:r w:rsidR="00EC5ABC" w:rsidRPr="00EC5ABC">
        <w:t xml:space="preserve"> </w:t>
      </w:r>
      <w:r w:rsidR="00EC5ABC" w:rsidRPr="00AC1695">
        <w:rPr>
          <w:sz w:val="24"/>
          <w:szCs w:val="24"/>
        </w:rPr>
        <w:t>Schools</w:t>
      </w:r>
      <w:r w:rsidR="007C2B1A">
        <w:rPr>
          <w:sz w:val="24"/>
          <w:szCs w:val="24"/>
        </w:rPr>
        <w:t xml:space="preserve"> / the Trust</w:t>
      </w:r>
      <w:r w:rsidR="00EC5ABC" w:rsidRPr="00AC1695">
        <w:rPr>
          <w:sz w:val="24"/>
          <w:szCs w:val="24"/>
        </w:rPr>
        <w:t xml:space="preserve"> should not request DBS checks or barred list checks, or ask to see existing DBS certificates, for visitors such as children’s relatives or other visitors attending a sports day.</w:t>
      </w:r>
    </w:p>
    <w:p w14:paraId="0F7422C2" w14:textId="1E992284" w:rsidR="009A2164" w:rsidRDefault="009A2164" w:rsidP="00D827A6">
      <w:pPr>
        <w:jc w:val="both"/>
        <w:rPr>
          <w:rFonts w:cs="Arial"/>
          <w:sz w:val="24"/>
          <w:szCs w:val="24"/>
        </w:rPr>
      </w:pPr>
      <w:r w:rsidRPr="0051021A">
        <w:rPr>
          <w:rFonts w:cs="Arial"/>
          <w:sz w:val="24"/>
          <w:szCs w:val="24"/>
        </w:rPr>
        <w:t>For visitors attending the school</w:t>
      </w:r>
      <w:r w:rsidR="007C2B1A">
        <w:rPr>
          <w:rFonts w:cs="Arial"/>
          <w:sz w:val="24"/>
          <w:szCs w:val="24"/>
        </w:rPr>
        <w:t xml:space="preserve"> / Trust</w:t>
      </w:r>
      <w:r w:rsidRPr="0051021A">
        <w:rPr>
          <w:rFonts w:cs="Arial"/>
          <w:sz w:val="24"/>
          <w:szCs w:val="24"/>
        </w:rPr>
        <w:t xml:space="preserve"> in a professional capacity</w:t>
      </w:r>
      <w:r w:rsidR="00EC5ABC">
        <w:rPr>
          <w:rFonts w:cs="Arial"/>
          <w:sz w:val="24"/>
          <w:szCs w:val="24"/>
        </w:rPr>
        <w:t xml:space="preserve"> (for example educational psychologists and grounds maintenance)</w:t>
      </w:r>
      <w:r w:rsidRPr="0051021A">
        <w:rPr>
          <w:rFonts w:cs="Arial"/>
          <w:sz w:val="24"/>
          <w:szCs w:val="24"/>
        </w:rPr>
        <w:t xml:space="preserve">, ID checks will be carried out and the school </w:t>
      </w:r>
      <w:r w:rsidR="007C2B1A">
        <w:rPr>
          <w:rFonts w:cs="Arial"/>
          <w:sz w:val="24"/>
          <w:szCs w:val="24"/>
        </w:rPr>
        <w:t xml:space="preserve">/ Trust </w:t>
      </w:r>
      <w:r w:rsidRPr="0051021A">
        <w:rPr>
          <w:rFonts w:cs="Arial"/>
          <w:sz w:val="24"/>
          <w:szCs w:val="24"/>
        </w:rPr>
        <w:t xml:space="preserve">will be assured </w:t>
      </w:r>
      <w:r w:rsidR="00641058">
        <w:rPr>
          <w:rFonts w:cs="Arial"/>
          <w:sz w:val="24"/>
          <w:szCs w:val="24"/>
        </w:rPr>
        <w:t xml:space="preserve">by obtaining a letter of comfort from their employer or equivalent </w:t>
      </w:r>
      <w:r w:rsidRPr="0051021A">
        <w:rPr>
          <w:rFonts w:cs="Arial"/>
          <w:sz w:val="24"/>
          <w:szCs w:val="24"/>
        </w:rPr>
        <w:t xml:space="preserve">that the visitor has had the appropriate DBS check or </w:t>
      </w:r>
      <w:r w:rsidR="00320989" w:rsidRPr="0051021A">
        <w:rPr>
          <w:rFonts w:cs="Arial"/>
          <w:sz w:val="24"/>
          <w:szCs w:val="24"/>
        </w:rPr>
        <w:t xml:space="preserve">will </w:t>
      </w:r>
      <w:r w:rsidRPr="0051021A">
        <w:rPr>
          <w:rFonts w:cs="Arial"/>
          <w:sz w:val="24"/>
          <w:szCs w:val="24"/>
        </w:rPr>
        <w:t>ha</w:t>
      </w:r>
      <w:r w:rsidR="00320989" w:rsidRPr="0051021A">
        <w:rPr>
          <w:rFonts w:cs="Arial"/>
          <w:sz w:val="24"/>
          <w:szCs w:val="24"/>
        </w:rPr>
        <w:t>ve</w:t>
      </w:r>
      <w:r w:rsidRPr="0051021A">
        <w:rPr>
          <w:rFonts w:cs="Arial"/>
          <w:sz w:val="24"/>
          <w:szCs w:val="24"/>
        </w:rPr>
        <w:t xml:space="preserve"> </w:t>
      </w:r>
      <w:r w:rsidRPr="0051021A">
        <w:rPr>
          <w:rFonts w:cs="Arial"/>
          <w:sz w:val="24"/>
          <w:szCs w:val="24"/>
        </w:rPr>
        <w:lastRenderedPageBreak/>
        <w:t>the visitor’s employer(s) confirm that their staff have received the appropriate checks.</w:t>
      </w:r>
      <w:r w:rsidR="00775A6E" w:rsidRPr="0051021A">
        <w:rPr>
          <w:rFonts w:cs="Arial"/>
          <w:sz w:val="24"/>
          <w:szCs w:val="24"/>
        </w:rPr>
        <w:t xml:space="preserve"> All visitors should sign in and out for each visit to school.</w:t>
      </w:r>
    </w:p>
    <w:p w14:paraId="259BD300" w14:textId="3821D766" w:rsidR="00EC5ABC" w:rsidRPr="00EC5ABC" w:rsidRDefault="00EC5ABC" w:rsidP="00D827A6">
      <w:pPr>
        <w:jc w:val="both"/>
        <w:rPr>
          <w:rFonts w:cs="Arial"/>
          <w:sz w:val="24"/>
          <w:szCs w:val="24"/>
        </w:rPr>
      </w:pPr>
      <w:r w:rsidRPr="00AC1695">
        <w:rPr>
          <w:sz w:val="24"/>
          <w:szCs w:val="24"/>
        </w:rPr>
        <w:t>School safeguarding policies should set out the arrangements for individuals coming onto their premises, which may include an assessment of the education value, the age appropriateness of what is going to be delivered and whether relevant checks will be required.</w:t>
      </w:r>
    </w:p>
    <w:p w14:paraId="79D0976B" w14:textId="23A5FB70" w:rsidR="00D707F0" w:rsidRPr="0051021A" w:rsidRDefault="00D707F0" w:rsidP="000C40D0">
      <w:pPr>
        <w:pStyle w:val="Heading10"/>
      </w:pPr>
      <w:bookmarkStart w:id="33" w:name="_Procedures_for_contractors"/>
      <w:bookmarkStart w:id="34" w:name="_Toc139636346"/>
      <w:bookmarkStart w:id="35" w:name="_Toc141366265"/>
      <w:bookmarkEnd w:id="33"/>
      <w:r w:rsidRPr="0051021A">
        <w:t>Procedures for contractors</w:t>
      </w:r>
      <w:bookmarkEnd w:id="34"/>
      <w:bookmarkEnd w:id="35"/>
    </w:p>
    <w:p w14:paraId="524DEA11" w14:textId="0C4C5CFB" w:rsidR="00D707F0" w:rsidRPr="0051021A" w:rsidRDefault="00D707F0" w:rsidP="00D827A6">
      <w:pPr>
        <w:jc w:val="both"/>
        <w:rPr>
          <w:rFonts w:cs="Arial"/>
          <w:sz w:val="24"/>
          <w:szCs w:val="24"/>
        </w:rPr>
      </w:pPr>
      <w:r w:rsidRPr="0051021A">
        <w:rPr>
          <w:rFonts w:cs="Arial"/>
          <w:sz w:val="24"/>
          <w:szCs w:val="24"/>
        </w:rPr>
        <w:t>Under no circumstances will a contractor who has undergone no checks be allowed to work unsupervised or engage in regulated activity at the school. The school is responsible for determining the appropriate level of supervision depending on the circumstances.</w:t>
      </w:r>
    </w:p>
    <w:p w14:paraId="6897BB4F" w14:textId="1CC557DA" w:rsidR="00554CB2" w:rsidRPr="0051021A" w:rsidRDefault="00554CB2" w:rsidP="00D827A6">
      <w:pPr>
        <w:jc w:val="both"/>
        <w:rPr>
          <w:rFonts w:cs="Arial"/>
          <w:sz w:val="24"/>
          <w:szCs w:val="24"/>
        </w:rPr>
      </w:pPr>
      <w:r w:rsidRPr="0051021A">
        <w:rPr>
          <w:rFonts w:cs="Arial"/>
          <w:sz w:val="24"/>
          <w:szCs w:val="24"/>
        </w:rPr>
        <w:t xml:space="preserve">The </w:t>
      </w:r>
      <w:r w:rsidR="00BE1078">
        <w:rPr>
          <w:rFonts w:cs="Arial"/>
          <w:sz w:val="24"/>
          <w:szCs w:val="24"/>
        </w:rPr>
        <w:t>H</w:t>
      </w:r>
      <w:r w:rsidRPr="0051021A">
        <w:rPr>
          <w:rFonts w:cs="Arial"/>
          <w:sz w:val="24"/>
          <w:szCs w:val="24"/>
        </w:rPr>
        <w:t>eadteacher</w:t>
      </w:r>
      <w:r w:rsidR="00EC5ABC">
        <w:rPr>
          <w:rFonts w:cs="Arial"/>
          <w:sz w:val="24"/>
          <w:szCs w:val="24"/>
        </w:rPr>
        <w:t xml:space="preserve"> / </w:t>
      </w:r>
      <w:r w:rsidR="00BE1078">
        <w:rPr>
          <w:rFonts w:cs="Arial"/>
          <w:sz w:val="24"/>
          <w:szCs w:val="24"/>
        </w:rPr>
        <w:t>E</w:t>
      </w:r>
      <w:r w:rsidR="00EC5ABC">
        <w:rPr>
          <w:rFonts w:cs="Arial"/>
          <w:sz w:val="24"/>
          <w:szCs w:val="24"/>
        </w:rPr>
        <w:t xml:space="preserve">xecutive </w:t>
      </w:r>
      <w:r w:rsidR="00BE1078">
        <w:rPr>
          <w:rFonts w:cs="Arial"/>
          <w:sz w:val="24"/>
          <w:szCs w:val="24"/>
        </w:rPr>
        <w:t>H</w:t>
      </w:r>
      <w:r w:rsidR="00EC5ABC">
        <w:rPr>
          <w:rFonts w:cs="Arial"/>
          <w:sz w:val="24"/>
          <w:szCs w:val="24"/>
        </w:rPr>
        <w:t>eadteacher</w:t>
      </w:r>
      <w:r w:rsidRPr="0051021A">
        <w:rPr>
          <w:rFonts w:cs="Arial"/>
          <w:sz w:val="24"/>
          <w:szCs w:val="24"/>
        </w:rPr>
        <w:t xml:space="preserve"> will </w:t>
      </w:r>
      <w:r w:rsidR="00BD0E36" w:rsidRPr="0051021A">
        <w:rPr>
          <w:rFonts w:cs="Arial"/>
          <w:sz w:val="24"/>
          <w:szCs w:val="24"/>
        </w:rPr>
        <w:t xml:space="preserve">ensure the school’s safeguarding requirements are set out in the contract with the contractor. </w:t>
      </w:r>
    </w:p>
    <w:p w14:paraId="263307C3" w14:textId="3D95F6EC" w:rsidR="0036513F" w:rsidRPr="0051021A" w:rsidRDefault="00D707F0" w:rsidP="00D827A6">
      <w:pPr>
        <w:jc w:val="both"/>
        <w:rPr>
          <w:rFonts w:cs="Arial"/>
          <w:sz w:val="24"/>
          <w:szCs w:val="24"/>
        </w:rPr>
      </w:pPr>
      <w:r w:rsidRPr="0051021A">
        <w:rPr>
          <w:rFonts w:cs="Arial"/>
          <w:sz w:val="24"/>
          <w:szCs w:val="24"/>
        </w:rPr>
        <w:t>Contractors who engage in regulated activity will be required to obtain an enhanced DBS certificate with barred list check.</w:t>
      </w:r>
      <w:r w:rsidR="0079365D" w:rsidRPr="0051021A">
        <w:rPr>
          <w:rFonts w:cs="Arial"/>
          <w:sz w:val="24"/>
          <w:szCs w:val="24"/>
        </w:rPr>
        <w:t xml:space="preserve"> </w:t>
      </w:r>
      <w:r w:rsidRPr="0051021A">
        <w:rPr>
          <w:rFonts w:cs="Arial"/>
          <w:sz w:val="24"/>
          <w:szCs w:val="24"/>
        </w:rPr>
        <w:t>Any contractors who have the opportunity for regular contact with children, but who would not be in regulated activity, will be required to obtain an enhanced DBS check. In considering whether contact is regular, it is irrelevant whether the contractor works on a single site or across a number of sites.</w:t>
      </w:r>
      <w:r w:rsidR="00BD0E36" w:rsidRPr="0051021A">
        <w:rPr>
          <w:rFonts w:cs="Arial"/>
          <w:sz w:val="24"/>
          <w:szCs w:val="24"/>
        </w:rPr>
        <w:t xml:space="preserve"> </w:t>
      </w:r>
    </w:p>
    <w:p w14:paraId="758F9DEA" w14:textId="240BA2E7" w:rsidR="00D707F0" w:rsidRPr="0051021A" w:rsidRDefault="00BD0E36" w:rsidP="00D827A6">
      <w:pPr>
        <w:jc w:val="both"/>
        <w:rPr>
          <w:rFonts w:cs="Arial"/>
          <w:sz w:val="24"/>
          <w:szCs w:val="24"/>
        </w:rPr>
      </w:pPr>
      <w:r w:rsidRPr="0051021A">
        <w:rPr>
          <w:rFonts w:cs="Arial"/>
          <w:sz w:val="24"/>
          <w:szCs w:val="24"/>
        </w:rPr>
        <w:t xml:space="preserve">Where the contractor does not have opportunity for regular contact with pupils, the </w:t>
      </w:r>
      <w:r w:rsidR="00BE1078">
        <w:rPr>
          <w:rFonts w:cs="Arial"/>
          <w:sz w:val="24"/>
          <w:szCs w:val="24"/>
        </w:rPr>
        <w:t>H</w:t>
      </w:r>
      <w:r w:rsidRPr="0051021A">
        <w:rPr>
          <w:rFonts w:cs="Arial"/>
          <w:sz w:val="24"/>
          <w:szCs w:val="24"/>
        </w:rPr>
        <w:t xml:space="preserve">eadteacher </w:t>
      </w:r>
      <w:r w:rsidR="00EC5ABC">
        <w:rPr>
          <w:rFonts w:cs="Arial"/>
          <w:sz w:val="24"/>
          <w:szCs w:val="24"/>
        </w:rPr>
        <w:t xml:space="preserve">/ </w:t>
      </w:r>
      <w:r w:rsidR="00BE1078">
        <w:rPr>
          <w:rFonts w:cs="Arial"/>
          <w:sz w:val="24"/>
          <w:szCs w:val="24"/>
        </w:rPr>
        <w:t>E</w:t>
      </w:r>
      <w:r w:rsidR="00EC5ABC">
        <w:rPr>
          <w:rFonts w:cs="Arial"/>
          <w:sz w:val="24"/>
          <w:szCs w:val="24"/>
        </w:rPr>
        <w:t xml:space="preserve">xecutive </w:t>
      </w:r>
      <w:r w:rsidR="00BE1078">
        <w:rPr>
          <w:rFonts w:cs="Arial"/>
          <w:sz w:val="24"/>
          <w:szCs w:val="24"/>
        </w:rPr>
        <w:t>H</w:t>
      </w:r>
      <w:r w:rsidR="00EC5ABC">
        <w:rPr>
          <w:rFonts w:cs="Arial"/>
          <w:sz w:val="24"/>
          <w:szCs w:val="24"/>
        </w:rPr>
        <w:t xml:space="preserve">eadteacher </w:t>
      </w:r>
      <w:r w:rsidRPr="0051021A">
        <w:rPr>
          <w:rFonts w:cs="Arial"/>
          <w:sz w:val="24"/>
          <w:szCs w:val="24"/>
        </w:rPr>
        <w:t xml:space="preserve">will decide whether a basic DBS disclosure is appropriate.  </w:t>
      </w:r>
    </w:p>
    <w:p w14:paraId="3A76D82A" w14:textId="0549D516" w:rsidR="007C2B1A" w:rsidRPr="0051021A" w:rsidRDefault="00D707F0" w:rsidP="00C056F9">
      <w:pPr>
        <w:jc w:val="both"/>
        <w:rPr>
          <w:rFonts w:cs="Arial"/>
          <w:sz w:val="24"/>
          <w:szCs w:val="24"/>
        </w:rPr>
      </w:pPr>
      <w:r w:rsidRPr="0051021A">
        <w:rPr>
          <w:rFonts w:cs="Arial"/>
          <w:sz w:val="24"/>
          <w:szCs w:val="24"/>
        </w:rPr>
        <w:t>If a contractor working at the school is self-employed</w:t>
      </w:r>
      <w:r w:rsidR="00100A07">
        <w:rPr>
          <w:rFonts w:cs="Arial"/>
          <w:sz w:val="24"/>
          <w:szCs w:val="24"/>
        </w:rPr>
        <w:t xml:space="preserve"> and therefore would be writing their own letter of comfort</w:t>
      </w:r>
      <w:r w:rsidRPr="0051021A">
        <w:rPr>
          <w:rFonts w:cs="Arial"/>
          <w:sz w:val="24"/>
          <w:szCs w:val="24"/>
        </w:rPr>
        <w:t xml:space="preserve">,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Pr="0051021A">
        <w:rPr>
          <w:rFonts w:cs="Arial"/>
          <w:sz w:val="24"/>
          <w:szCs w:val="24"/>
        </w:rPr>
        <w:t xml:space="preserve">will consider if they need to obtain a DBS check on the contractor’s behalf.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Pr="0051021A">
        <w:rPr>
          <w:rFonts w:cs="Arial"/>
          <w:sz w:val="24"/>
          <w:szCs w:val="24"/>
        </w:rPr>
        <w:t xml:space="preserve">will check the identity of contractors and their staff upon arrival to the school. </w:t>
      </w:r>
    </w:p>
    <w:p w14:paraId="2210C4BE" w14:textId="6DD5BCC0" w:rsidR="00D707F0" w:rsidRPr="0051021A" w:rsidRDefault="00D707F0" w:rsidP="000C40D0">
      <w:pPr>
        <w:pStyle w:val="Heading10"/>
      </w:pPr>
      <w:bookmarkStart w:id="36" w:name="_Staff_who_have"/>
      <w:bookmarkStart w:id="37" w:name="_Toc139636347"/>
      <w:bookmarkStart w:id="38" w:name="_Toc141366266"/>
      <w:bookmarkEnd w:id="36"/>
      <w:r w:rsidRPr="0051021A">
        <w:t>Staff who have lived or worked outside the UK</w:t>
      </w:r>
      <w:bookmarkEnd w:id="37"/>
      <w:bookmarkEnd w:id="38"/>
      <w:r w:rsidRPr="0051021A">
        <w:t xml:space="preserve"> </w:t>
      </w:r>
    </w:p>
    <w:p w14:paraId="6DF55018" w14:textId="08687F42" w:rsidR="00641058" w:rsidRPr="00395B9B" w:rsidRDefault="00D707F0" w:rsidP="00395B9B">
      <w:pPr>
        <w:widowControl w:val="0"/>
        <w:spacing w:after="0" w:line="240" w:lineRule="auto"/>
        <w:contextualSpacing/>
        <w:rPr>
          <w:rFonts w:cs="Arial"/>
          <w:sz w:val="24"/>
          <w:szCs w:val="24"/>
        </w:rPr>
      </w:pPr>
      <w:r w:rsidRPr="0051021A">
        <w:rPr>
          <w:rFonts w:cs="Arial"/>
          <w:sz w:val="24"/>
          <w:szCs w:val="24"/>
        </w:rPr>
        <w:t xml:space="preserve">New staff members who have lived or worked outside the UK will </w:t>
      </w:r>
      <w:r w:rsidR="00F37EE1" w:rsidRPr="0051021A">
        <w:rPr>
          <w:rFonts w:cs="Arial"/>
          <w:sz w:val="24"/>
          <w:szCs w:val="24"/>
        </w:rPr>
        <w:t xml:space="preserve">undergo the same checks </w:t>
      </w:r>
      <w:r w:rsidRPr="0051021A">
        <w:rPr>
          <w:rFonts w:cs="Arial"/>
          <w:sz w:val="24"/>
          <w:szCs w:val="24"/>
        </w:rPr>
        <w:t>as all other staff,</w:t>
      </w:r>
      <w:r w:rsidR="00F37EE1" w:rsidRPr="0051021A">
        <w:rPr>
          <w:rFonts w:cs="Arial"/>
          <w:sz w:val="24"/>
          <w:szCs w:val="24"/>
        </w:rPr>
        <w:t xml:space="preserve"> including obtaining an enhanced DBS certificate </w:t>
      </w:r>
      <w:r w:rsidR="00625741" w:rsidRPr="0051021A">
        <w:rPr>
          <w:rFonts w:cs="Arial"/>
          <w:sz w:val="24"/>
          <w:szCs w:val="24"/>
        </w:rPr>
        <w:t>which contains</w:t>
      </w:r>
      <w:r w:rsidR="00F37EE1" w:rsidRPr="0051021A">
        <w:rPr>
          <w:rFonts w:cs="Arial"/>
          <w:sz w:val="24"/>
          <w:szCs w:val="24"/>
        </w:rPr>
        <w:t xml:space="preserve"> barred list information,</w:t>
      </w:r>
      <w:r w:rsidRPr="0051021A">
        <w:rPr>
          <w:rFonts w:cs="Arial"/>
          <w:sz w:val="24"/>
          <w:szCs w:val="24"/>
        </w:rPr>
        <w:t xml:space="preserve"> in line with the procedures outlined in section 4 of this policy</w:t>
      </w:r>
      <w:r w:rsidR="00FD04BB">
        <w:rPr>
          <w:rFonts w:cs="Arial"/>
          <w:sz w:val="24"/>
          <w:szCs w:val="24"/>
        </w:rPr>
        <w:t xml:space="preserve"> even if the individual has never been to the UK</w:t>
      </w:r>
      <w:r w:rsidRPr="0051021A">
        <w:rPr>
          <w:rFonts w:cs="Arial"/>
          <w:sz w:val="24"/>
          <w:szCs w:val="24"/>
        </w:rPr>
        <w:t>.</w:t>
      </w:r>
      <w:r w:rsidR="00FD04BB">
        <w:rPr>
          <w:rFonts w:cs="Arial"/>
          <w:sz w:val="24"/>
          <w:szCs w:val="24"/>
        </w:rPr>
        <w:t xml:space="preserve">  </w:t>
      </w:r>
    </w:p>
    <w:p w14:paraId="41CCD13D" w14:textId="77777777" w:rsidR="00395B9B" w:rsidRDefault="00395B9B" w:rsidP="00395B9B">
      <w:pPr>
        <w:pStyle w:val="PolicyBullets"/>
        <w:numPr>
          <w:ilvl w:val="0"/>
          <w:numId w:val="0"/>
        </w:numPr>
        <w:ind w:left="1922"/>
      </w:pPr>
    </w:p>
    <w:p w14:paraId="19AF36A8" w14:textId="7B1077B2" w:rsidR="00395B9B" w:rsidRPr="00395B9B" w:rsidRDefault="00395B9B" w:rsidP="00395B9B">
      <w:pPr>
        <w:rPr>
          <w:rFonts w:cs="Arial"/>
          <w:sz w:val="24"/>
          <w:szCs w:val="24"/>
        </w:rPr>
      </w:pPr>
      <w:r w:rsidRPr="00395B9B">
        <w:rPr>
          <w:rFonts w:cs="Arial"/>
          <w:sz w:val="24"/>
          <w:szCs w:val="24"/>
        </w:rPr>
        <w:t>If an individual has lived or worked overseas during the five years prior to appointment, they will automatically need to produce an appropriate overseas criminal record certificate (certificate of good conduct) in relation to this.  If they are unable to do so, they will be required to apply for one.</w:t>
      </w:r>
    </w:p>
    <w:p w14:paraId="71D08AF1" w14:textId="6BB015DB" w:rsidR="00395B9B" w:rsidRPr="00395B9B" w:rsidRDefault="00395B9B" w:rsidP="00395B9B">
      <w:pPr>
        <w:rPr>
          <w:rFonts w:cs="Arial"/>
          <w:sz w:val="24"/>
          <w:szCs w:val="24"/>
        </w:rPr>
      </w:pPr>
      <w:r w:rsidRPr="00395B9B">
        <w:rPr>
          <w:rFonts w:cs="Arial"/>
          <w:sz w:val="24"/>
          <w:szCs w:val="24"/>
        </w:rPr>
        <w:lastRenderedPageBreak/>
        <w:t>If an individual has lived or worked outside the UK more than five years before their appointment, the Headteacher / Executive Headteacher or CEO will decide whether an overseas check is required, giving due consideration to information already obtained through other pre-appointment checks.</w:t>
      </w:r>
    </w:p>
    <w:p w14:paraId="02C65C93" w14:textId="257EFC07" w:rsidR="0094005E" w:rsidRPr="0051021A" w:rsidRDefault="00D707F0" w:rsidP="00D827A6">
      <w:pPr>
        <w:jc w:val="both"/>
        <w:rPr>
          <w:rFonts w:cs="Arial"/>
          <w:sz w:val="24"/>
          <w:szCs w:val="24"/>
        </w:rPr>
      </w:pPr>
      <w:r w:rsidRPr="0051021A">
        <w:rPr>
          <w:rFonts w:cs="Arial"/>
          <w:sz w:val="24"/>
          <w:szCs w:val="24"/>
        </w:rPr>
        <w:t>As of January 2021, the TRA no longer maintains a list of teachers from the European Economic Area (EEA) with sanctions. The school will continue to carry out safer recruitment checks on all applicants</w:t>
      </w:r>
      <w:r w:rsidR="00395B9B">
        <w:rPr>
          <w:rFonts w:cs="Arial"/>
          <w:sz w:val="24"/>
          <w:szCs w:val="24"/>
        </w:rPr>
        <w:t xml:space="preserve"> as above</w:t>
      </w:r>
      <w:r w:rsidRPr="0051021A">
        <w:rPr>
          <w:rFonts w:cs="Arial"/>
          <w:sz w:val="24"/>
          <w:szCs w:val="24"/>
        </w:rPr>
        <w:t>.</w:t>
      </w:r>
      <w:r w:rsidR="00395B9B">
        <w:rPr>
          <w:rFonts w:cs="Arial"/>
          <w:sz w:val="24"/>
          <w:szCs w:val="24"/>
        </w:rPr>
        <w:t xml:space="preserve"> </w:t>
      </w:r>
      <w:r w:rsidR="008C39BE" w:rsidRPr="0051021A">
        <w:rPr>
          <w:rFonts w:cs="Arial"/>
          <w:sz w:val="24"/>
          <w:szCs w:val="24"/>
        </w:rPr>
        <w:t>Any costs associated with obtaining the certificate of ‘good conduct’ will be met by the individual.</w:t>
      </w:r>
    </w:p>
    <w:p w14:paraId="47603C4B" w14:textId="2D38AC94" w:rsidR="00D707F0" w:rsidRPr="0051021A" w:rsidRDefault="00F37EE1" w:rsidP="00D827A6">
      <w:pPr>
        <w:jc w:val="both"/>
        <w:rPr>
          <w:rFonts w:cs="Arial"/>
          <w:sz w:val="24"/>
          <w:szCs w:val="24"/>
        </w:rPr>
      </w:pPr>
      <w:r w:rsidRPr="0051021A">
        <w:rPr>
          <w:rFonts w:cs="Arial"/>
          <w:sz w:val="24"/>
          <w:szCs w:val="24"/>
        </w:rPr>
        <w:t xml:space="preserve">Additional checks will be carried out for teaching roles, e.g. checking documents issued by overseas teaching authorities. </w:t>
      </w:r>
      <w:r w:rsidR="00D707F0" w:rsidRPr="0051021A">
        <w:rPr>
          <w:rFonts w:cs="Arial"/>
          <w:sz w:val="24"/>
          <w:szCs w:val="24"/>
        </w:rPr>
        <w:t>The school will request that teachers provide a letter of professional standing issued by the professional regulating authority in the country in which they worked</w:t>
      </w:r>
      <w:r w:rsidR="00554CB2" w:rsidRPr="0051021A">
        <w:rPr>
          <w:rFonts w:cs="Arial"/>
          <w:sz w:val="24"/>
          <w:szCs w:val="24"/>
        </w:rPr>
        <w:t>, confirming that they have not imposed any sanctions or restrictions and if they are aware of any reason why they may be unsuitable to teach</w:t>
      </w:r>
      <w:r w:rsidR="00D707F0" w:rsidRPr="0051021A">
        <w:rPr>
          <w:rFonts w:cs="Arial"/>
          <w:sz w:val="24"/>
          <w:szCs w:val="24"/>
        </w:rPr>
        <w:t>.</w:t>
      </w:r>
    </w:p>
    <w:p w14:paraId="5EA937B6" w14:textId="3DD48703" w:rsidR="00D707F0" w:rsidRPr="00C04E9C" w:rsidRDefault="00D707F0" w:rsidP="00C04E9C">
      <w:pPr>
        <w:jc w:val="both"/>
        <w:rPr>
          <w:rFonts w:cs="Arial"/>
          <w:sz w:val="24"/>
          <w:szCs w:val="24"/>
        </w:rPr>
      </w:pPr>
      <w:r w:rsidRPr="0051021A">
        <w:rPr>
          <w:rFonts w:cs="Arial"/>
          <w:sz w:val="24"/>
          <w:szCs w:val="24"/>
        </w:rPr>
        <w:t>The DBS cannot obtain police records from overseas; however, a check will be conducted to establish whether the individual has disclosed any criminal convictions during their time in the UK.</w:t>
      </w:r>
      <w:r w:rsidR="000233B9" w:rsidRPr="0051021A">
        <w:rPr>
          <w:rFonts w:cs="Arial"/>
          <w:sz w:val="24"/>
          <w:szCs w:val="24"/>
        </w:rPr>
        <w:t xml:space="preserve"> </w:t>
      </w:r>
      <w:r w:rsidRPr="0051021A">
        <w:rPr>
          <w:rFonts w:cs="Arial"/>
          <w:sz w:val="24"/>
          <w:szCs w:val="24"/>
        </w:rPr>
        <w:t>As the DBS cannot provide details of police records for overseas applications, the school is aware that the DBS information may not provide a complete picture of a candidate’s criminal record.</w:t>
      </w:r>
      <w:r w:rsidR="00775A6E" w:rsidRPr="0051021A">
        <w:rPr>
          <w:rFonts w:cs="Arial"/>
          <w:sz w:val="24"/>
          <w:szCs w:val="24"/>
        </w:rPr>
        <w:t xml:space="preserve"> In these </w:t>
      </w:r>
      <w:r w:rsidR="00625741" w:rsidRPr="0051021A">
        <w:rPr>
          <w:rFonts w:cs="Arial"/>
          <w:sz w:val="24"/>
          <w:szCs w:val="24"/>
        </w:rPr>
        <w:t>cases</w:t>
      </w:r>
      <w:r w:rsidRPr="0051021A">
        <w:rPr>
          <w:rFonts w:cs="Arial"/>
          <w:sz w:val="24"/>
          <w:szCs w:val="24"/>
        </w:rPr>
        <w:t xml:space="preserve">, the school will </w:t>
      </w:r>
      <w:r w:rsidR="00C81E52" w:rsidRPr="0051021A">
        <w:rPr>
          <w:rFonts w:cs="Arial"/>
          <w:sz w:val="24"/>
          <w:szCs w:val="24"/>
        </w:rPr>
        <w:t>request the individual to obtain</w:t>
      </w:r>
      <w:r w:rsidR="00C81E52" w:rsidRPr="00C04E9C">
        <w:rPr>
          <w:rFonts w:cs="Arial"/>
          <w:sz w:val="24"/>
          <w:szCs w:val="24"/>
        </w:rPr>
        <w:t xml:space="preserve"> an appropriate Certificate of ‘Good Conduct’ checks </w:t>
      </w:r>
      <w:r w:rsidR="00C81E52" w:rsidRPr="0051021A">
        <w:rPr>
          <w:rFonts w:cs="Arial"/>
          <w:sz w:val="24"/>
          <w:szCs w:val="24"/>
        </w:rPr>
        <w:t>from relevant embassies or the police f</w:t>
      </w:r>
      <w:r w:rsidR="00C81E52" w:rsidRPr="00C04E9C">
        <w:rPr>
          <w:rFonts w:cs="Arial"/>
          <w:sz w:val="24"/>
          <w:szCs w:val="24"/>
        </w:rPr>
        <w:t xml:space="preserve">or those who have lived/worked outside of the UK for a period of 6 months or more </w:t>
      </w:r>
      <w:r w:rsidR="00EB2010" w:rsidRPr="00C04E9C">
        <w:rPr>
          <w:rFonts w:cs="Arial"/>
          <w:sz w:val="24"/>
          <w:szCs w:val="24"/>
        </w:rPr>
        <w:t>in the last five years</w:t>
      </w:r>
      <w:r w:rsidR="00C81E52" w:rsidRPr="00C04E9C">
        <w:rPr>
          <w:rFonts w:cs="Arial"/>
          <w:sz w:val="24"/>
          <w:szCs w:val="24"/>
        </w:rPr>
        <w:t>;</w:t>
      </w:r>
    </w:p>
    <w:p w14:paraId="411EC2C4" w14:textId="77777777" w:rsidR="007C2B1A" w:rsidRDefault="00641058" w:rsidP="00641058">
      <w:pPr>
        <w:spacing w:before="240" w:after="0" w:line="240" w:lineRule="auto"/>
        <w:rPr>
          <w:sz w:val="24"/>
          <w:szCs w:val="24"/>
        </w:rPr>
      </w:pPr>
      <w:r w:rsidRPr="000D06BB">
        <w:rPr>
          <w:sz w:val="24"/>
          <w:szCs w:val="24"/>
        </w:rPr>
        <w:t xml:space="preserve">Following the UK’s exit from the EU, schools should apply the same approach for any individuals who have lived or worked outside the UK regardless of whether or not it was in an EEA country or the rest of the world. These checks could include, where available: </w:t>
      </w:r>
    </w:p>
    <w:p w14:paraId="5CD2AB8F" w14:textId="1C42D71B" w:rsidR="007C2B1A" w:rsidRPr="007C2B1A" w:rsidRDefault="00641058" w:rsidP="00C04E9C">
      <w:pPr>
        <w:pStyle w:val="ListParagraph"/>
        <w:numPr>
          <w:ilvl w:val="0"/>
          <w:numId w:val="38"/>
        </w:numPr>
        <w:spacing w:before="240" w:after="0"/>
        <w:rPr>
          <w:rFonts w:cstheme="minorHAnsi"/>
          <w:sz w:val="24"/>
          <w:szCs w:val="24"/>
        </w:rPr>
      </w:pPr>
      <w:r w:rsidRPr="00AC1695">
        <w:rPr>
          <w:sz w:val="24"/>
          <w:szCs w:val="24"/>
        </w:rPr>
        <w:t>criminal record checks for overseas applicants - Home Office guidance can be found on</w:t>
      </w:r>
      <w:r w:rsidR="00395B9B">
        <w:rPr>
          <w:sz w:val="24"/>
          <w:szCs w:val="24"/>
        </w:rPr>
        <w:t xml:space="preserve"> </w:t>
      </w:r>
      <w:hyperlink r:id="rId16" w:history="1">
        <w:r w:rsidR="00395B9B">
          <w:rPr>
            <w:rStyle w:val="Hyperlink"/>
          </w:rPr>
          <w:t>Criminal records checks for overseas applicants - GOV.UK (www.gov.uk)</w:t>
        </w:r>
      </w:hyperlink>
      <w:r w:rsidRPr="00AC1695">
        <w:rPr>
          <w:sz w:val="24"/>
          <w:szCs w:val="24"/>
        </w:rPr>
        <w:t xml:space="preserve">; </w:t>
      </w:r>
    </w:p>
    <w:p w14:paraId="16AFBAB0" w14:textId="77777777" w:rsidR="007C2B1A" w:rsidRPr="007C2B1A" w:rsidRDefault="00641058" w:rsidP="00C04E9C">
      <w:pPr>
        <w:pStyle w:val="ListParagraph"/>
        <w:numPr>
          <w:ilvl w:val="0"/>
          <w:numId w:val="38"/>
        </w:numPr>
        <w:spacing w:before="240" w:after="0"/>
        <w:rPr>
          <w:rFonts w:cstheme="minorHAnsi"/>
          <w:sz w:val="24"/>
          <w:szCs w:val="24"/>
        </w:rPr>
      </w:pPr>
      <w:r w:rsidRPr="00AC1695">
        <w:rPr>
          <w:sz w:val="24"/>
          <w:szCs w:val="24"/>
        </w:rPr>
        <w:t xml:space="preserve">obtaining a letter (via the applicant) from the professional regulating authority (this is often the Department/Ministry of Education but varies across the world) in the country (or countries) in which the applicant has worked confirming that they have not imposed any sanctions or restrictions, and or that they are aware of any reason why they may be unsuitable to teach. </w:t>
      </w:r>
    </w:p>
    <w:p w14:paraId="68A128E9" w14:textId="00C16797" w:rsidR="00641058" w:rsidRPr="00C04E9C" w:rsidRDefault="00641058" w:rsidP="00C04E9C">
      <w:pPr>
        <w:spacing w:before="240" w:after="0"/>
        <w:rPr>
          <w:rFonts w:cs="Arial"/>
          <w:sz w:val="24"/>
          <w:szCs w:val="24"/>
        </w:rPr>
      </w:pPr>
      <w:r w:rsidRPr="00C04E9C">
        <w:rPr>
          <w:rFonts w:cs="Arial"/>
          <w:sz w:val="24"/>
          <w:szCs w:val="24"/>
        </w:rPr>
        <w:t>Applicants can find contact details of regulatory bodies in the EU/EEA and Switzerland on the Regulated Professions database. Whilst the safeguarding and qualified teacher status (QTS) processes are different it is likely that this information will be obtained from the same place, therefore applicants can also contact the UK Centre for Professional Qualifications who will signpost them to the appropriate EEA regulatory body.</w:t>
      </w:r>
    </w:p>
    <w:p w14:paraId="09AB5A46" w14:textId="77777777" w:rsidR="00641058" w:rsidRPr="001A7EA3" w:rsidRDefault="00641058" w:rsidP="00C04E9C">
      <w:pPr>
        <w:spacing w:before="240" w:after="0"/>
        <w:rPr>
          <w:rFonts w:cstheme="minorHAnsi"/>
          <w:sz w:val="24"/>
          <w:szCs w:val="24"/>
        </w:rPr>
      </w:pPr>
      <w:r w:rsidRPr="00C04E9C">
        <w:rPr>
          <w:rFonts w:cs="Arial"/>
          <w:sz w:val="24"/>
          <w:szCs w:val="24"/>
        </w:rPr>
        <w:lastRenderedPageBreak/>
        <w:t>Where this information is not available schools should seek advice from the Trusts Safeguarding Lead and HR Department in relation to alternative methods of</w:t>
      </w:r>
      <w:r w:rsidRPr="000D06BB">
        <w:rPr>
          <w:sz w:val="24"/>
          <w:szCs w:val="24"/>
        </w:rPr>
        <w:t xml:space="preserve"> checking suitability and or undertake a risk assessment that supports informed decision making on whether to proceed with the appointment.</w:t>
      </w:r>
    </w:p>
    <w:p w14:paraId="355E03CD" w14:textId="77777777" w:rsidR="00594CCE" w:rsidRPr="00594CCE" w:rsidRDefault="00594CCE" w:rsidP="00594CCE">
      <w:pPr>
        <w:widowControl w:val="0"/>
        <w:spacing w:after="0" w:line="240" w:lineRule="auto"/>
        <w:ind w:left="720"/>
        <w:contextualSpacing/>
        <w:rPr>
          <w:rFonts w:eastAsia="MS Mincho" w:cs="Arial"/>
          <w:sz w:val="24"/>
          <w:szCs w:val="24"/>
        </w:rPr>
      </w:pPr>
    </w:p>
    <w:p w14:paraId="1CCB28D2" w14:textId="30943181" w:rsidR="00D707F0" w:rsidRPr="0051021A" w:rsidRDefault="00D707F0" w:rsidP="00D827A6">
      <w:pPr>
        <w:jc w:val="both"/>
        <w:rPr>
          <w:rFonts w:cs="Arial"/>
          <w:sz w:val="24"/>
          <w:szCs w:val="24"/>
        </w:rPr>
      </w:pPr>
      <w:r w:rsidRPr="0051021A">
        <w:rPr>
          <w:rFonts w:cs="Arial"/>
          <w:sz w:val="24"/>
          <w:szCs w:val="24"/>
        </w:rPr>
        <w:t>The school</w:t>
      </w:r>
      <w:r w:rsidR="007C2B1A">
        <w:rPr>
          <w:rFonts w:cs="Arial"/>
          <w:sz w:val="24"/>
          <w:szCs w:val="24"/>
        </w:rPr>
        <w:t xml:space="preserve"> / Trust</w:t>
      </w:r>
      <w:r w:rsidRPr="0051021A">
        <w:rPr>
          <w:rFonts w:cs="Arial"/>
          <w:sz w:val="24"/>
          <w:szCs w:val="24"/>
        </w:rPr>
        <w:t xml:space="preserve"> will be extra vigilant when considering an applicant from overseas and will obtain additional references to ensure their suitability for the role.</w:t>
      </w:r>
    </w:p>
    <w:p w14:paraId="0AD0D993" w14:textId="5131B070" w:rsidR="00D707F0" w:rsidRPr="0051021A" w:rsidRDefault="00D707F0" w:rsidP="000C40D0">
      <w:pPr>
        <w:pStyle w:val="Heading10"/>
      </w:pPr>
      <w:bookmarkStart w:id="39" w:name="_Procedures_for_adults"/>
      <w:bookmarkEnd w:id="39"/>
      <w:r w:rsidRPr="0051021A">
        <w:t xml:space="preserve"> </w:t>
      </w:r>
      <w:bookmarkStart w:id="40" w:name="_Toc138768095"/>
      <w:bookmarkStart w:id="41" w:name="_Toc139636348"/>
      <w:bookmarkStart w:id="42" w:name="_Toc141366267"/>
      <w:r w:rsidRPr="0051021A">
        <w:t>Procedures for adults supervising children on work experience</w:t>
      </w:r>
      <w:bookmarkEnd w:id="40"/>
      <w:bookmarkEnd w:id="41"/>
      <w:bookmarkEnd w:id="42"/>
      <w:r w:rsidRPr="0051021A">
        <w:t xml:space="preserve"> </w:t>
      </w:r>
    </w:p>
    <w:p w14:paraId="50D1BD08" w14:textId="7642DAF3" w:rsidR="00D707F0" w:rsidRPr="0051021A" w:rsidRDefault="00D707F0" w:rsidP="00D827A6">
      <w:pPr>
        <w:jc w:val="both"/>
        <w:rPr>
          <w:rFonts w:cs="Arial"/>
          <w:sz w:val="24"/>
          <w:szCs w:val="24"/>
        </w:rPr>
      </w:pPr>
      <w:r w:rsidRPr="0051021A">
        <w:rPr>
          <w:rFonts w:cs="Arial"/>
          <w:sz w:val="24"/>
          <w:szCs w:val="24"/>
        </w:rPr>
        <w:t xml:space="preserve">The school will consider the specific circumstances of the work experience placement when considering what level, if any, of DBS check is required on individuals supervising pupils, including those aged 16 and over, on the placement. Consideration will be given to whether the person providing supervision to the pupil will be unsupervised themselves and providing the supervision frequently, i.e. more than three days in a 30-day period, or overnight. </w:t>
      </w:r>
    </w:p>
    <w:p w14:paraId="194DAF01" w14:textId="4C23D1FD" w:rsidR="00D707F0" w:rsidRPr="0051021A" w:rsidRDefault="00D707F0" w:rsidP="00D827A6">
      <w:pPr>
        <w:jc w:val="both"/>
        <w:rPr>
          <w:rFonts w:cs="Arial"/>
          <w:sz w:val="24"/>
          <w:szCs w:val="24"/>
        </w:rPr>
      </w:pPr>
      <w:r w:rsidRPr="0051021A">
        <w:rPr>
          <w:rFonts w:cs="Arial"/>
          <w:sz w:val="24"/>
          <w:szCs w:val="24"/>
        </w:rPr>
        <w:t xml:space="preserve">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Pr="0051021A">
        <w:rPr>
          <w:rFonts w:cs="Arial"/>
          <w:sz w:val="24"/>
          <w:szCs w:val="24"/>
        </w:rPr>
        <w:t xml:space="preserve">will ask the employer providing the work experience to confirm that any member of staff who will be working with the child unsupervised and frequently is not a barred person. </w:t>
      </w:r>
    </w:p>
    <w:p w14:paraId="2247CE15" w14:textId="6E0B64F0" w:rsidR="00D707F0" w:rsidRDefault="00D707F0" w:rsidP="00D827A6">
      <w:pPr>
        <w:jc w:val="both"/>
        <w:rPr>
          <w:rFonts w:cs="Arial"/>
          <w:sz w:val="24"/>
          <w:szCs w:val="24"/>
        </w:rPr>
      </w:pPr>
      <w:r w:rsidRPr="0051021A">
        <w:rPr>
          <w:rFonts w:cs="Arial"/>
          <w:sz w:val="24"/>
          <w:szCs w:val="24"/>
        </w:rPr>
        <w:t>The school is not able to request an enhanced DBS check with barred list information for staff supervising pupils who are aged 16 to 17.</w:t>
      </w:r>
      <w:r w:rsidR="000233B9" w:rsidRPr="0051021A">
        <w:rPr>
          <w:rFonts w:cs="Arial"/>
          <w:sz w:val="24"/>
          <w:szCs w:val="24"/>
        </w:rPr>
        <w:t xml:space="preserve"> </w:t>
      </w:r>
      <w:r w:rsidRPr="0051021A">
        <w:rPr>
          <w:rFonts w:cs="Arial"/>
          <w:sz w:val="24"/>
          <w:szCs w:val="24"/>
        </w:rPr>
        <w:t>Work experience providers are not able to request any DBS checks for pupils under 16. The school will ensure all work experience providers have policies and procedures in place to protect pupils from harm.</w:t>
      </w:r>
    </w:p>
    <w:p w14:paraId="256F0231" w14:textId="790EF769" w:rsidR="00D707F0" w:rsidRPr="0051021A" w:rsidRDefault="00D707F0" w:rsidP="000C40D0">
      <w:pPr>
        <w:pStyle w:val="Heading10"/>
      </w:pPr>
      <w:bookmarkStart w:id="43" w:name="_Procedures_for_alternative"/>
      <w:bookmarkEnd w:id="43"/>
      <w:r w:rsidRPr="0051021A">
        <w:t xml:space="preserve"> </w:t>
      </w:r>
      <w:bookmarkStart w:id="44" w:name="_Toc139636349"/>
      <w:bookmarkStart w:id="45" w:name="_Toc141366268"/>
      <w:r w:rsidRPr="0051021A">
        <w:t>Procedures for alternative provision</w:t>
      </w:r>
      <w:bookmarkEnd w:id="44"/>
      <w:bookmarkEnd w:id="45"/>
      <w:r w:rsidRPr="0051021A">
        <w:t xml:space="preserve"> </w:t>
      </w:r>
    </w:p>
    <w:p w14:paraId="38F9B983" w14:textId="309EE8E7" w:rsidR="00D707F0" w:rsidRPr="0051021A" w:rsidRDefault="00D707F0" w:rsidP="00D827A6">
      <w:pPr>
        <w:jc w:val="both"/>
        <w:rPr>
          <w:rFonts w:cs="Arial"/>
          <w:sz w:val="24"/>
          <w:szCs w:val="24"/>
        </w:rPr>
      </w:pPr>
      <w:r w:rsidRPr="0051021A">
        <w:rPr>
          <w:rFonts w:cs="Arial"/>
          <w:sz w:val="24"/>
          <w:szCs w:val="24"/>
        </w:rPr>
        <w:t xml:space="preserve">Where a pupil is placed in alternative provision,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EC5ABC">
        <w:rPr>
          <w:rFonts w:cs="Arial"/>
          <w:sz w:val="24"/>
          <w:szCs w:val="24"/>
        </w:rPr>
        <w:t>should be satisfied the provider meets the needs of</w:t>
      </w:r>
      <w:r w:rsidR="007C2B1A">
        <w:rPr>
          <w:rFonts w:cs="Arial"/>
          <w:sz w:val="24"/>
          <w:szCs w:val="24"/>
        </w:rPr>
        <w:t xml:space="preserve"> t</w:t>
      </w:r>
      <w:r w:rsidR="00EC5ABC">
        <w:rPr>
          <w:rFonts w:cs="Arial"/>
          <w:sz w:val="24"/>
          <w:szCs w:val="24"/>
        </w:rPr>
        <w:t>he pupil and they</w:t>
      </w:r>
      <w:r w:rsidRPr="0051021A">
        <w:rPr>
          <w:rFonts w:cs="Arial"/>
          <w:sz w:val="24"/>
          <w:szCs w:val="24"/>
        </w:rPr>
        <w:t xml:space="preserve"> will obtain written confirmation from the provider that the appropriate DBS checks have been carried out on the provider’s staff. </w:t>
      </w:r>
    </w:p>
    <w:p w14:paraId="72E3D5AB" w14:textId="63C2701C" w:rsidR="00D707F0" w:rsidRPr="0051021A" w:rsidRDefault="00D707F0" w:rsidP="000C40D0">
      <w:pPr>
        <w:pStyle w:val="Heading10"/>
      </w:pPr>
      <w:bookmarkStart w:id="46" w:name="_Procedures_for_arranged"/>
      <w:bookmarkStart w:id="47" w:name="_Toc139636351"/>
      <w:bookmarkStart w:id="48" w:name="_Toc141366270"/>
      <w:bookmarkEnd w:id="46"/>
      <w:r w:rsidRPr="0051021A">
        <w:t>Disclosures containing criminal information</w:t>
      </w:r>
      <w:bookmarkEnd w:id="47"/>
      <w:bookmarkEnd w:id="48"/>
    </w:p>
    <w:p w14:paraId="69C360D8" w14:textId="791CD6C1" w:rsidR="00D707F0" w:rsidRPr="0051021A" w:rsidRDefault="00D707F0" w:rsidP="00D827A6">
      <w:pPr>
        <w:jc w:val="both"/>
        <w:rPr>
          <w:rFonts w:cs="Arial"/>
          <w:sz w:val="24"/>
          <w:szCs w:val="24"/>
        </w:rPr>
      </w:pPr>
      <w:r w:rsidRPr="0051021A">
        <w:rPr>
          <w:rFonts w:cs="Arial"/>
          <w:sz w:val="24"/>
          <w:szCs w:val="24"/>
        </w:rPr>
        <w:t>A DBS check is considered to contain criminal information if it includes details of the following:</w:t>
      </w:r>
    </w:p>
    <w:p w14:paraId="07673469" w14:textId="77777777" w:rsidR="00D707F0" w:rsidRPr="0051021A" w:rsidRDefault="00D707F0" w:rsidP="00D827A6">
      <w:pPr>
        <w:pStyle w:val="ListParagraph"/>
        <w:numPr>
          <w:ilvl w:val="0"/>
          <w:numId w:val="25"/>
        </w:numPr>
        <w:jc w:val="both"/>
        <w:rPr>
          <w:rFonts w:ascii="Arial" w:hAnsi="Arial" w:cs="Arial"/>
          <w:sz w:val="24"/>
          <w:szCs w:val="24"/>
        </w:rPr>
      </w:pPr>
      <w:r w:rsidRPr="0051021A">
        <w:rPr>
          <w:rFonts w:ascii="Arial" w:hAnsi="Arial" w:cs="Arial"/>
          <w:sz w:val="24"/>
          <w:szCs w:val="24"/>
        </w:rPr>
        <w:t xml:space="preserve">A police record of convictions and cautions </w:t>
      </w:r>
    </w:p>
    <w:p w14:paraId="1D524FE0" w14:textId="77777777" w:rsidR="00D707F0" w:rsidRPr="0051021A" w:rsidRDefault="00D707F0" w:rsidP="00D827A6">
      <w:pPr>
        <w:pStyle w:val="ListParagraph"/>
        <w:numPr>
          <w:ilvl w:val="0"/>
          <w:numId w:val="25"/>
        </w:numPr>
        <w:jc w:val="both"/>
        <w:rPr>
          <w:rFonts w:ascii="Arial" w:hAnsi="Arial" w:cs="Arial"/>
          <w:sz w:val="24"/>
          <w:szCs w:val="24"/>
        </w:rPr>
      </w:pPr>
      <w:r w:rsidRPr="0051021A">
        <w:rPr>
          <w:rFonts w:ascii="Arial" w:hAnsi="Arial" w:cs="Arial"/>
          <w:sz w:val="24"/>
          <w:szCs w:val="24"/>
        </w:rPr>
        <w:t>DBS barred list</w:t>
      </w:r>
    </w:p>
    <w:p w14:paraId="79CF12E6" w14:textId="77777777" w:rsidR="00D707F0" w:rsidRPr="0051021A" w:rsidRDefault="00D707F0" w:rsidP="00D827A6">
      <w:pPr>
        <w:pStyle w:val="ListParagraph"/>
        <w:numPr>
          <w:ilvl w:val="0"/>
          <w:numId w:val="25"/>
        </w:numPr>
        <w:jc w:val="both"/>
        <w:rPr>
          <w:rFonts w:ascii="Arial" w:hAnsi="Arial" w:cs="Arial"/>
          <w:sz w:val="24"/>
          <w:szCs w:val="24"/>
        </w:rPr>
      </w:pPr>
      <w:r w:rsidRPr="0051021A">
        <w:rPr>
          <w:rFonts w:ascii="Arial" w:hAnsi="Arial" w:cs="Arial"/>
          <w:sz w:val="24"/>
          <w:szCs w:val="24"/>
        </w:rPr>
        <w:t>Any other relevant criminal information obtained by the police</w:t>
      </w:r>
    </w:p>
    <w:p w14:paraId="1814E92F" w14:textId="6358A851" w:rsidR="00D707F0" w:rsidRPr="0051021A" w:rsidRDefault="00D707F0" w:rsidP="00D827A6">
      <w:pPr>
        <w:jc w:val="both"/>
        <w:rPr>
          <w:rFonts w:cs="Arial"/>
          <w:sz w:val="24"/>
          <w:szCs w:val="24"/>
        </w:rPr>
      </w:pPr>
      <w:r w:rsidRPr="0051021A">
        <w:rPr>
          <w:rFonts w:cs="Arial"/>
          <w:sz w:val="24"/>
          <w:szCs w:val="24"/>
        </w:rPr>
        <w:t xml:space="preserve">If an individual has more than one conviction, regardless of offence type or time passed, each conviction will be considered individually, rather than all being automatically disclosed. </w:t>
      </w:r>
    </w:p>
    <w:p w14:paraId="10285BEE" w14:textId="50B9649D" w:rsidR="00D707F0" w:rsidRPr="0051021A" w:rsidRDefault="00D707F0" w:rsidP="00D827A6">
      <w:pPr>
        <w:jc w:val="both"/>
        <w:rPr>
          <w:rFonts w:cs="Arial"/>
          <w:color w:val="000000" w:themeColor="text1"/>
          <w:sz w:val="24"/>
          <w:szCs w:val="24"/>
        </w:rPr>
      </w:pPr>
      <w:r w:rsidRPr="0051021A">
        <w:rPr>
          <w:rFonts w:cs="Arial"/>
          <w:sz w:val="24"/>
          <w:szCs w:val="24"/>
        </w:rPr>
        <w:lastRenderedPageBreak/>
        <w:t xml:space="preserve">In the event of a disclosure containing criminal information,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196665">
        <w:rPr>
          <w:rFonts w:cs="Arial"/>
          <w:sz w:val="24"/>
          <w:szCs w:val="24"/>
        </w:rPr>
        <w:t>/ CEO</w:t>
      </w:r>
      <w:r w:rsidRPr="0051021A">
        <w:rPr>
          <w:rFonts w:cs="Arial"/>
          <w:sz w:val="24"/>
          <w:szCs w:val="24"/>
        </w:rPr>
        <w:t xml:space="preserve"> will check whether the individual has obtained any previous criminal convictions or cautions by instructing them to complete a disclosure review form, which </w:t>
      </w:r>
      <w:r w:rsidRPr="0051021A">
        <w:rPr>
          <w:rFonts w:cs="Arial"/>
          <w:color w:val="000000" w:themeColor="text1"/>
          <w:sz w:val="24"/>
          <w:szCs w:val="24"/>
        </w:rPr>
        <w:t xml:space="preserve">will be followed by a meeting.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Pr="0051021A">
        <w:rPr>
          <w:rFonts w:cs="Arial"/>
          <w:color w:val="000000" w:themeColor="text1"/>
          <w:sz w:val="24"/>
          <w:szCs w:val="24"/>
        </w:rPr>
        <w:t xml:space="preserve">will discuss the disclosed information with the governing board and </w:t>
      </w:r>
      <w:r w:rsidR="00C81E52" w:rsidRPr="0051021A">
        <w:rPr>
          <w:rFonts w:cs="Arial"/>
          <w:color w:val="000000" w:themeColor="text1"/>
          <w:sz w:val="24"/>
          <w:szCs w:val="24"/>
        </w:rPr>
        <w:t>Trust’s HR Department</w:t>
      </w:r>
      <w:r w:rsidRPr="0051021A">
        <w:rPr>
          <w:rFonts w:cs="Arial"/>
          <w:color w:val="000000" w:themeColor="text1"/>
          <w:sz w:val="24"/>
          <w:szCs w:val="24"/>
        </w:rPr>
        <w:t xml:space="preserve"> </w:t>
      </w:r>
      <w:r w:rsidR="007C2B1A">
        <w:rPr>
          <w:rFonts w:cs="Arial"/>
          <w:color w:val="000000" w:themeColor="text1"/>
          <w:sz w:val="24"/>
          <w:szCs w:val="24"/>
        </w:rPr>
        <w:t xml:space="preserve">/ Safeguarding Lead </w:t>
      </w:r>
      <w:r w:rsidRPr="0051021A">
        <w:rPr>
          <w:rFonts w:cs="Arial"/>
          <w:color w:val="000000" w:themeColor="text1"/>
          <w:sz w:val="24"/>
          <w:szCs w:val="24"/>
        </w:rPr>
        <w:t>immediately to agree a course of action regarding any prospective or existing employee.</w:t>
      </w:r>
    </w:p>
    <w:p w14:paraId="0BADEAFF" w14:textId="14D68817" w:rsidR="00D707F0" w:rsidRPr="0051021A" w:rsidRDefault="00D707F0" w:rsidP="00D827A6">
      <w:pPr>
        <w:jc w:val="both"/>
        <w:rPr>
          <w:rFonts w:cs="Arial"/>
          <w:color w:val="000000" w:themeColor="text1"/>
          <w:sz w:val="24"/>
          <w:szCs w:val="24"/>
        </w:rPr>
      </w:pPr>
      <w:r w:rsidRPr="0051021A">
        <w:rPr>
          <w:rFonts w:cs="Arial"/>
          <w:color w:val="000000" w:themeColor="text1"/>
          <w:sz w:val="24"/>
          <w:szCs w:val="24"/>
        </w:rPr>
        <w:t xml:space="preserve">The individual will be required to attend a meeting with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Executive Headteacher</w:t>
      </w:r>
      <w:r w:rsidR="00196665">
        <w:rPr>
          <w:rFonts w:cs="Arial"/>
          <w:color w:val="000000" w:themeColor="text1"/>
          <w:sz w:val="24"/>
          <w:szCs w:val="24"/>
        </w:rPr>
        <w:t xml:space="preserve"> / CEO</w:t>
      </w:r>
      <w:r w:rsidRPr="0051021A">
        <w:rPr>
          <w:rFonts w:cs="Arial"/>
          <w:color w:val="000000" w:themeColor="text1"/>
          <w:sz w:val="24"/>
          <w:szCs w:val="24"/>
        </w:rPr>
        <w:t xml:space="preserve"> to confirm that the convictions are theirs. If the individual denies that the convictions relate to them,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196665">
        <w:rPr>
          <w:rFonts w:cs="Arial"/>
          <w:color w:val="000000" w:themeColor="text1"/>
          <w:sz w:val="24"/>
          <w:szCs w:val="24"/>
        </w:rPr>
        <w:t xml:space="preserve">/ CEO </w:t>
      </w:r>
      <w:r w:rsidRPr="0051021A">
        <w:rPr>
          <w:rFonts w:cs="Arial"/>
          <w:color w:val="000000" w:themeColor="text1"/>
          <w:sz w:val="24"/>
          <w:szCs w:val="24"/>
        </w:rPr>
        <w:t xml:space="preserve">will contact the DBS to carry out an investigation. If it is established by the DBS that the convictions do concern the individual,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196665">
        <w:rPr>
          <w:rFonts w:cs="Arial"/>
          <w:color w:val="000000" w:themeColor="text1"/>
          <w:sz w:val="24"/>
          <w:szCs w:val="24"/>
        </w:rPr>
        <w:t>/ CEO</w:t>
      </w:r>
      <w:r w:rsidRPr="0051021A">
        <w:rPr>
          <w:rFonts w:cs="Arial"/>
          <w:color w:val="000000" w:themeColor="text1"/>
          <w:sz w:val="24"/>
          <w:szCs w:val="24"/>
        </w:rPr>
        <w:t xml:space="preserve"> will explore the circumstances surrounding these and their suitability to work with children, in accordance with the governing board and </w:t>
      </w:r>
      <w:r w:rsidR="00C81E52" w:rsidRPr="0051021A">
        <w:rPr>
          <w:rFonts w:cs="Arial"/>
          <w:color w:val="000000" w:themeColor="text1"/>
          <w:sz w:val="24"/>
          <w:szCs w:val="24"/>
        </w:rPr>
        <w:t>the Trust’s HR Department</w:t>
      </w:r>
      <w:r w:rsidRPr="0051021A">
        <w:rPr>
          <w:rFonts w:cs="Arial"/>
          <w:color w:val="000000" w:themeColor="text1"/>
          <w:sz w:val="24"/>
          <w:szCs w:val="24"/>
        </w:rPr>
        <w:t xml:space="preserve">. </w:t>
      </w:r>
      <w:r w:rsidR="00FD04BB">
        <w:rPr>
          <w:rFonts w:cs="Arial"/>
          <w:color w:val="000000" w:themeColor="text1"/>
          <w:sz w:val="24"/>
          <w:szCs w:val="24"/>
        </w:rPr>
        <w:t xml:space="preserve"> Consideration should be given to the seriousness of any offence and relevance to the post applied, how long ago the offence occurred, whether it was a </w:t>
      </w:r>
      <w:r w:rsidR="007C2B1A">
        <w:rPr>
          <w:rFonts w:cs="Arial"/>
          <w:color w:val="000000" w:themeColor="text1"/>
          <w:sz w:val="24"/>
          <w:szCs w:val="24"/>
        </w:rPr>
        <w:t>one-off</w:t>
      </w:r>
      <w:r w:rsidR="00FD04BB">
        <w:rPr>
          <w:rFonts w:cs="Arial"/>
          <w:color w:val="000000" w:themeColor="text1"/>
          <w:sz w:val="24"/>
          <w:szCs w:val="24"/>
        </w:rPr>
        <w:t xml:space="preserve"> incident or a history of incidents and the context, and whether the individual accepted responsibility for their actions.</w:t>
      </w:r>
    </w:p>
    <w:p w14:paraId="3D35C5FF" w14:textId="0BBFFD4C" w:rsidR="005B2E88" w:rsidRPr="0051021A" w:rsidRDefault="00D707F0" w:rsidP="00D827A6">
      <w:pPr>
        <w:jc w:val="both"/>
        <w:rPr>
          <w:rFonts w:cs="Arial"/>
          <w:sz w:val="24"/>
          <w:szCs w:val="24"/>
        </w:rPr>
      </w:pPr>
      <w:r w:rsidRPr="0051021A">
        <w:rPr>
          <w:rFonts w:cs="Arial"/>
          <w:sz w:val="24"/>
          <w:szCs w:val="24"/>
        </w:rPr>
        <w:t>For prospective employees, all posts will remain pending whilst meetings and investigations take place</w:t>
      </w:r>
      <w:r w:rsidR="005B2E88" w:rsidRPr="0051021A">
        <w:rPr>
          <w:rFonts w:cs="Arial"/>
          <w:sz w:val="24"/>
          <w:szCs w:val="24"/>
        </w:rPr>
        <w:t xml:space="preserve"> - an exception applies if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xml:space="preserve">or CEO </w:t>
      </w:r>
      <w:r w:rsidR="005B2E88" w:rsidRPr="0051021A">
        <w:rPr>
          <w:rFonts w:cs="Arial"/>
          <w:sz w:val="24"/>
          <w:szCs w:val="24"/>
        </w:rPr>
        <w:t>was already aware of the employee’s convictions and had previously discussed with the governing</w:t>
      </w:r>
      <w:r w:rsidR="007C2B1A">
        <w:rPr>
          <w:rFonts w:cs="Arial"/>
          <w:sz w:val="24"/>
          <w:szCs w:val="24"/>
        </w:rPr>
        <w:t xml:space="preserve"> / Trust</w:t>
      </w:r>
      <w:r w:rsidR="005B2E88" w:rsidRPr="0051021A">
        <w:rPr>
          <w:rFonts w:cs="Arial"/>
          <w:sz w:val="24"/>
          <w:szCs w:val="24"/>
        </w:rPr>
        <w:t xml:space="preserve"> board and </w:t>
      </w:r>
      <w:r w:rsidR="00C81E52" w:rsidRPr="0051021A">
        <w:rPr>
          <w:rFonts w:cs="Arial"/>
          <w:sz w:val="24"/>
          <w:szCs w:val="24"/>
        </w:rPr>
        <w:t>the Trust’s HR Department</w:t>
      </w:r>
      <w:r w:rsidR="005B2E88" w:rsidRPr="0051021A">
        <w:rPr>
          <w:rFonts w:cs="Arial"/>
          <w:sz w:val="24"/>
          <w:szCs w:val="24"/>
        </w:rPr>
        <w:t xml:space="preserve"> </w:t>
      </w:r>
      <w:r w:rsidR="007C2B1A">
        <w:rPr>
          <w:rFonts w:cs="Arial"/>
          <w:sz w:val="24"/>
          <w:szCs w:val="24"/>
        </w:rPr>
        <w:t xml:space="preserve">/ Safeguarding Lead </w:t>
      </w:r>
      <w:r w:rsidR="005B2E88" w:rsidRPr="0051021A">
        <w:rPr>
          <w:rFonts w:cs="Arial"/>
          <w:sz w:val="24"/>
          <w:szCs w:val="24"/>
        </w:rPr>
        <w:t>that they were still suitable for their appointment, or, if it is revealed that the convictions do not relate to the individual concerned.</w:t>
      </w:r>
    </w:p>
    <w:p w14:paraId="35864495" w14:textId="40C6DD68" w:rsidR="00D707F0" w:rsidRPr="0051021A" w:rsidRDefault="00D707F0" w:rsidP="00D827A6">
      <w:pPr>
        <w:jc w:val="both"/>
        <w:rPr>
          <w:rFonts w:cs="Arial"/>
          <w:sz w:val="24"/>
          <w:szCs w:val="24"/>
        </w:rPr>
      </w:pPr>
      <w:r w:rsidRPr="0051021A">
        <w:rPr>
          <w:rFonts w:cs="Arial"/>
          <w:sz w:val="24"/>
          <w:szCs w:val="24"/>
        </w:rPr>
        <w:t xml:space="preserve">For current employees,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CEO</w:t>
      </w:r>
      <w:r w:rsidRPr="0051021A">
        <w:rPr>
          <w:rFonts w:cs="Arial"/>
          <w:sz w:val="24"/>
          <w:szCs w:val="24"/>
        </w:rPr>
        <w:t xml:space="preserve"> will</w:t>
      </w:r>
      <w:r w:rsidR="00C81E52" w:rsidRPr="0051021A">
        <w:rPr>
          <w:rFonts w:cs="Arial"/>
          <w:sz w:val="24"/>
          <w:szCs w:val="24"/>
        </w:rPr>
        <w:t xml:space="preserve"> complete a risk assessment to</w:t>
      </w:r>
      <w:r w:rsidRPr="0051021A">
        <w:rPr>
          <w:rFonts w:cs="Arial"/>
          <w:sz w:val="24"/>
          <w:szCs w:val="24"/>
        </w:rPr>
        <w:t xml:space="preserve"> consider whether adjustments will need to be made whilst meetings and investigations take place, including:</w:t>
      </w:r>
    </w:p>
    <w:p w14:paraId="7B01E436" w14:textId="77777777" w:rsidR="00D707F0" w:rsidRPr="0051021A" w:rsidRDefault="00D707F0" w:rsidP="00D827A6">
      <w:pPr>
        <w:pStyle w:val="ListParagraph"/>
        <w:numPr>
          <w:ilvl w:val="0"/>
          <w:numId w:val="26"/>
        </w:numPr>
        <w:jc w:val="both"/>
        <w:rPr>
          <w:rFonts w:ascii="Arial" w:hAnsi="Arial" w:cs="Arial"/>
          <w:sz w:val="24"/>
          <w:szCs w:val="24"/>
        </w:rPr>
      </w:pPr>
      <w:r w:rsidRPr="0051021A">
        <w:rPr>
          <w:rFonts w:ascii="Arial" w:hAnsi="Arial" w:cs="Arial"/>
          <w:sz w:val="24"/>
          <w:szCs w:val="24"/>
        </w:rPr>
        <w:t>Whether the employee can continue their practice.</w:t>
      </w:r>
    </w:p>
    <w:p w14:paraId="129CF4E4" w14:textId="77777777" w:rsidR="00D707F0" w:rsidRPr="0051021A" w:rsidRDefault="00D707F0" w:rsidP="00D827A6">
      <w:pPr>
        <w:pStyle w:val="ListParagraph"/>
        <w:numPr>
          <w:ilvl w:val="0"/>
          <w:numId w:val="26"/>
        </w:numPr>
        <w:jc w:val="both"/>
        <w:rPr>
          <w:rFonts w:ascii="Arial" w:hAnsi="Arial" w:cs="Arial"/>
          <w:sz w:val="24"/>
          <w:szCs w:val="24"/>
        </w:rPr>
      </w:pPr>
      <w:r w:rsidRPr="0051021A">
        <w:rPr>
          <w:rFonts w:ascii="Arial" w:hAnsi="Arial" w:cs="Arial"/>
          <w:sz w:val="24"/>
          <w:szCs w:val="24"/>
        </w:rPr>
        <w:t>Whether closer supervision is required of the employee.</w:t>
      </w:r>
    </w:p>
    <w:p w14:paraId="2A6B7950" w14:textId="77777777" w:rsidR="00D707F0" w:rsidRPr="0051021A" w:rsidRDefault="00D707F0" w:rsidP="00D827A6">
      <w:pPr>
        <w:pStyle w:val="ListParagraph"/>
        <w:numPr>
          <w:ilvl w:val="0"/>
          <w:numId w:val="26"/>
        </w:numPr>
        <w:jc w:val="both"/>
        <w:rPr>
          <w:rFonts w:ascii="Arial" w:hAnsi="Arial" w:cs="Arial"/>
          <w:sz w:val="24"/>
          <w:szCs w:val="24"/>
        </w:rPr>
      </w:pPr>
      <w:r w:rsidRPr="0051021A">
        <w:rPr>
          <w:rFonts w:ascii="Arial" w:hAnsi="Arial" w:cs="Arial"/>
          <w:sz w:val="24"/>
          <w:szCs w:val="24"/>
        </w:rPr>
        <w:t>Whether the employee should be temporarily transferred to other duties.</w:t>
      </w:r>
    </w:p>
    <w:p w14:paraId="10A1CF3D" w14:textId="5080FC70" w:rsidR="00D707F0" w:rsidRPr="0051021A" w:rsidRDefault="00D707F0" w:rsidP="00D827A6">
      <w:pPr>
        <w:pStyle w:val="ListParagraph"/>
        <w:numPr>
          <w:ilvl w:val="0"/>
          <w:numId w:val="26"/>
        </w:numPr>
        <w:jc w:val="both"/>
        <w:rPr>
          <w:rFonts w:ascii="Arial" w:hAnsi="Arial" w:cs="Arial"/>
          <w:sz w:val="24"/>
          <w:szCs w:val="24"/>
        </w:rPr>
      </w:pPr>
      <w:r w:rsidRPr="0051021A">
        <w:rPr>
          <w:rFonts w:ascii="Arial" w:hAnsi="Arial" w:cs="Arial"/>
          <w:sz w:val="24"/>
          <w:szCs w:val="24"/>
        </w:rPr>
        <w:t>Whether the employee should be dealt with in accordance with the Disciplinary Policy and Procedure and suspended with entitlement to full pay.</w:t>
      </w:r>
    </w:p>
    <w:p w14:paraId="2A981EDE" w14:textId="3BF20C70" w:rsidR="00D707F0" w:rsidRPr="0051021A" w:rsidRDefault="00D707F0" w:rsidP="00D827A6">
      <w:pPr>
        <w:jc w:val="both"/>
        <w:rPr>
          <w:rFonts w:cs="Arial"/>
          <w:sz w:val="24"/>
          <w:szCs w:val="24"/>
        </w:rPr>
      </w:pPr>
      <w:r w:rsidRPr="0051021A">
        <w:rPr>
          <w:rFonts w:cs="Arial"/>
          <w:sz w:val="24"/>
          <w:szCs w:val="24"/>
        </w:rPr>
        <w:t xml:space="preserve">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CEO</w:t>
      </w:r>
      <w:r w:rsidRPr="0051021A">
        <w:rPr>
          <w:rFonts w:cs="Arial"/>
          <w:sz w:val="24"/>
          <w:szCs w:val="24"/>
        </w:rPr>
        <w:t xml:space="preserve"> will consult the </w:t>
      </w:r>
      <w:r w:rsidR="00C81E52" w:rsidRPr="0051021A">
        <w:rPr>
          <w:rFonts w:cs="Arial"/>
          <w:sz w:val="24"/>
          <w:szCs w:val="24"/>
        </w:rPr>
        <w:t>Trust’s HR Department</w:t>
      </w:r>
      <w:r w:rsidRPr="0051021A">
        <w:rPr>
          <w:rFonts w:cs="Arial"/>
          <w:sz w:val="24"/>
          <w:szCs w:val="24"/>
        </w:rPr>
        <w:t xml:space="preserve"> when deciding what adjustments will need to be made for the employee concerned. </w:t>
      </w:r>
    </w:p>
    <w:p w14:paraId="4EFD9A4F" w14:textId="54798418" w:rsidR="00D707F0" w:rsidRPr="0051021A" w:rsidRDefault="00902858" w:rsidP="000C40D0">
      <w:pPr>
        <w:pStyle w:val="Heading10"/>
      </w:pPr>
      <w:bookmarkStart w:id="49" w:name="_Making_a_recruitment"/>
      <w:bookmarkEnd w:id="49"/>
      <w:r w:rsidRPr="0051021A">
        <w:t xml:space="preserve"> </w:t>
      </w:r>
      <w:bookmarkStart w:id="50" w:name="_Toc139636352"/>
      <w:bookmarkStart w:id="51" w:name="_Toc141366271"/>
      <w:r w:rsidR="00D707F0" w:rsidRPr="0051021A">
        <w:t>Making a recruitment decision</w:t>
      </w:r>
      <w:bookmarkEnd w:id="50"/>
      <w:bookmarkEnd w:id="51"/>
    </w:p>
    <w:p w14:paraId="4306AEC8" w14:textId="7113E198" w:rsidR="0027593C" w:rsidRPr="0051021A" w:rsidRDefault="0027593C" w:rsidP="0027593C">
      <w:pPr>
        <w:jc w:val="both"/>
        <w:rPr>
          <w:rFonts w:cs="Arial"/>
          <w:b/>
          <w:bCs/>
          <w:color w:val="FF6600" w:themeColor="accent6"/>
          <w:sz w:val="24"/>
          <w:szCs w:val="24"/>
        </w:rPr>
      </w:pPr>
      <w:r w:rsidRPr="0051021A">
        <w:rPr>
          <w:rFonts w:cs="Arial"/>
          <w:sz w:val="24"/>
          <w:szCs w:val="24"/>
        </w:rPr>
        <w:t xml:space="preserve">All offers of employment made by the school </w:t>
      </w:r>
      <w:r w:rsidR="007C2B1A">
        <w:rPr>
          <w:rFonts w:cs="Arial"/>
          <w:sz w:val="24"/>
          <w:szCs w:val="24"/>
        </w:rPr>
        <w:t xml:space="preserve">/ Trust </w:t>
      </w:r>
      <w:r w:rsidRPr="0051021A">
        <w:rPr>
          <w:rFonts w:cs="Arial"/>
          <w:sz w:val="24"/>
          <w:szCs w:val="24"/>
        </w:rPr>
        <w:t xml:space="preserve">will be conditional </w:t>
      </w:r>
      <w:r w:rsidR="0036513F" w:rsidRPr="0051021A">
        <w:rPr>
          <w:rFonts w:cs="Arial"/>
          <w:sz w:val="24"/>
          <w:szCs w:val="24"/>
        </w:rPr>
        <w:t>upon</w:t>
      </w:r>
      <w:r w:rsidRPr="0051021A">
        <w:rPr>
          <w:rFonts w:cs="Arial"/>
          <w:sz w:val="24"/>
          <w:szCs w:val="24"/>
        </w:rPr>
        <w:t xml:space="preserve"> satisfactory completion of the mandatory pre-employment checks.</w:t>
      </w:r>
      <w:r w:rsidR="00C81E52" w:rsidRPr="0051021A">
        <w:rPr>
          <w:rFonts w:cs="Arial"/>
          <w:sz w:val="24"/>
          <w:szCs w:val="24"/>
        </w:rPr>
        <w:t xml:space="preserve">  Employment will </w:t>
      </w:r>
      <w:r w:rsidR="00C81E52" w:rsidRPr="0051021A">
        <w:rPr>
          <w:rFonts w:cs="Arial"/>
          <w:sz w:val="24"/>
          <w:szCs w:val="24"/>
        </w:rPr>
        <w:lastRenderedPageBreak/>
        <w:t>not commence prior to the completion of the checks.</w:t>
      </w:r>
      <w:r w:rsidR="00625741" w:rsidRPr="0051021A">
        <w:rPr>
          <w:rFonts w:cs="Arial"/>
          <w:sz w:val="24"/>
          <w:szCs w:val="24"/>
        </w:rPr>
        <w:t xml:space="preserve">  For more information, please refer to the DDAT Recruitment and Selection Procedure or further advice can be provided by the Trust’s HR Department. </w:t>
      </w:r>
    </w:p>
    <w:p w14:paraId="661E87B3" w14:textId="0FADB730" w:rsidR="00D707F0" w:rsidRPr="0051021A" w:rsidRDefault="00D707F0" w:rsidP="00D827A6">
      <w:pPr>
        <w:jc w:val="both"/>
        <w:rPr>
          <w:rFonts w:cs="Arial"/>
          <w:sz w:val="24"/>
          <w:szCs w:val="24"/>
        </w:rPr>
      </w:pPr>
      <w:r w:rsidRPr="0051021A">
        <w:rPr>
          <w:rFonts w:cs="Arial"/>
          <w:sz w:val="24"/>
          <w:szCs w:val="24"/>
        </w:rPr>
        <w:t>The SBM</w:t>
      </w:r>
      <w:r w:rsidR="00C81E52" w:rsidRPr="0051021A">
        <w:rPr>
          <w:rFonts w:cs="Arial"/>
          <w:sz w:val="24"/>
          <w:szCs w:val="24"/>
        </w:rPr>
        <w:t xml:space="preserve"> and </w:t>
      </w:r>
      <w:r w:rsidR="00C04E9C">
        <w:rPr>
          <w:rFonts w:cs="Arial"/>
          <w:sz w:val="24"/>
          <w:szCs w:val="24"/>
        </w:rPr>
        <w:t>H</w:t>
      </w:r>
      <w:r w:rsidR="00C04E9C" w:rsidRPr="0051021A">
        <w:rPr>
          <w:rFonts w:cs="Arial"/>
          <w:sz w:val="24"/>
          <w:szCs w:val="24"/>
        </w:rPr>
        <w:t xml:space="preserve">eadteacher </w:t>
      </w:r>
      <w:r w:rsidR="00C04E9C">
        <w:rPr>
          <w:rFonts w:cs="Arial"/>
          <w:sz w:val="24"/>
          <w:szCs w:val="24"/>
        </w:rPr>
        <w:t>/ Executive Headteacher</w:t>
      </w:r>
      <w:r w:rsidR="007C2B1A">
        <w:rPr>
          <w:rFonts w:cs="Arial"/>
          <w:sz w:val="24"/>
          <w:szCs w:val="24"/>
        </w:rPr>
        <w:t xml:space="preserve"> / CEO </w:t>
      </w:r>
      <w:r w:rsidRPr="0051021A">
        <w:rPr>
          <w:rFonts w:cs="Arial"/>
          <w:sz w:val="24"/>
          <w:szCs w:val="24"/>
        </w:rPr>
        <w:t>will consider the magnitude of any DBS disclosures.</w:t>
      </w:r>
    </w:p>
    <w:p w14:paraId="3C48D936" w14:textId="77777777" w:rsidR="00D707F0" w:rsidRPr="0051021A" w:rsidRDefault="00D707F0" w:rsidP="00D827A6">
      <w:pPr>
        <w:jc w:val="both"/>
        <w:rPr>
          <w:rFonts w:cs="Arial"/>
          <w:sz w:val="24"/>
          <w:szCs w:val="24"/>
        </w:rPr>
      </w:pPr>
      <w:r w:rsidRPr="0051021A">
        <w:rPr>
          <w:rFonts w:cs="Arial"/>
          <w:b/>
          <w:bCs/>
          <w:sz w:val="24"/>
          <w:szCs w:val="24"/>
        </w:rPr>
        <w:t>Major disclosures</w:t>
      </w:r>
      <w:r w:rsidRPr="0051021A">
        <w:rPr>
          <w:rFonts w:cs="Arial"/>
          <w:sz w:val="24"/>
          <w:szCs w:val="24"/>
        </w:rPr>
        <w:t xml:space="preserve"> will result in the candidate being automatically unsuitable for the role. These include where the adult is named on the following lists:</w:t>
      </w:r>
    </w:p>
    <w:p w14:paraId="51C1B7C5" w14:textId="77777777" w:rsidR="00D707F0" w:rsidRPr="0051021A" w:rsidRDefault="00D707F0" w:rsidP="00D827A6">
      <w:pPr>
        <w:pStyle w:val="ListParagraph"/>
        <w:numPr>
          <w:ilvl w:val="0"/>
          <w:numId w:val="27"/>
        </w:numPr>
        <w:jc w:val="both"/>
        <w:rPr>
          <w:rFonts w:ascii="Arial" w:hAnsi="Arial" w:cs="Arial"/>
          <w:sz w:val="24"/>
          <w:szCs w:val="24"/>
        </w:rPr>
      </w:pPr>
      <w:r w:rsidRPr="0051021A">
        <w:rPr>
          <w:rFonts w:ascii="Arial" w:hAnsi="Arial" w:cs="Arial"/>
          <w:sz w:val="24"/>
          <w:szCs w:val="24"/>
        </w:rPr>
        <w:t>Children’s barred list</w:t>
      </w:r>
    </w:p>
    <w:p w14:paraId="0FB3E187" w14:textId="77777777" w:rsidR="00D707F0" w:rsidRPr="0051021A" w:rsidRDefault="00D707F0" w:rsidP="00D827A6">
      <w:pPr>
        <w:pStyle w:val="ListParagraph"/>
        <w:numPr>
          <w:ilvl w:val="0"/>
          <w:numId w:val="27"/>
        </w:numPr>
        <w:jc w:val="both"/>
        <w:rPr>
          <w:rFonts w:ascii="Arial" w:hAnsi="Arial" w:cs="Arial"/>
          <w:sz w:val="24"/>
          <w:szCs w:val="24"/>
        </w:rPr>
      </w:pPr>
      <w:r w:rsidRPr="0051021A">
        <w:rPr>
          <w:rFonts w:ascii="Arial" w:hAnsi="Arial" w:cs="Arial"/>
          <w:sz w:val="24"/>
          <w:szCs w:val="24"/>
        </w:rPr>
        <w:t>Adults’ barred list</w:t>
      </w:r>
    </w:p>
    <w:p w14:paraId="5A031C24" w14:textId="79A60871" w:rsidR="00D707F0" w:rsidRPr="0051021A" w:rsidRDefault="00D707F0" w:rsidP="00D827A6">
      <w:pPr>
        <w:jc w:val="both"/>
        <w:rPr>
          <w:rFonts w:cs="Arial"/>
          <w:sz w:val="24"/>
          <w:szCs w:val="24"/>
        </w:rPr>
      </w:pPr>
      <w:r w:rsidRPr="0051021A">
        <w:rPr>
          <w:rFonts w:cs="Arial"/>
          <w:b/>
          <w:bCs/>
          <w:sz w:val="24"/>
          <w:szCs w:val="24"/>
        </w:rPr>
        <w:t>Serious disclosures</w:t>
      </w:r>
      <w:r w:rsidRPr="0051021A">
        <w:rPr>
          <w:rFonts w:cs="Arial"/>
          <w:sz w:val="24"/>
          <w:szCs w:val="24"/>
        </w:rPr>
        <w:t xml:space="preserve"> which involve criminal activity, but do not pose a risk to pupils, will be discussed with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xml:space="preserve">/ CEO </w:t>
      </w:r>
      <w:r w:rsidR="00C81E52" w:rsidRPr="0051021A">
        <w:rPr>
          <w:rFonts w:cs="Arial"/>
          <w:sz w:val="24"/>
          <w:szCs w:val="24"/>
        </w:rPr>
        <w:t xml:space="preserve">and the Trust’s HR Department </w:t>
      </w:r>
      <w:r w:rsidR="007C2B1A">
        <w:rPr>
          <w:rFonts w:cs="Arial"/>
          <w:sz w:val="24"/>
          <w:szCs w:val="24"/>
        </w:rPr>
        <w:t xml:space="preserve">/ Safeguarding Lead </w:t>
      </w:r>
      <w:r w:rsidRPr="0051021A">
        <w:rPr>
          <w:rFonts w:cs="Arial"/>
          <w:sz w:val="24"/>
          <w:szCs w:val="24"/>
        </w:rPr>
        <w:t xml:space="preserve">prior to the candidate being accepted for the role.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CEO</w:t>
      </w:r>
      <w:r w:rsidRPr="0051021A">
        <w:rPr>
          <w:rFonts w:cs="Arial"/>
          <w:sz w:val="24"/>
          <w:szCs w:val="24"/>
        </w:rPr>
        <w:t xml:space="preserve"> will endeavour to ascertain the relevant facts from the individual and decide upon a conclusion. Following this, the candidate will receive a rejection or acceptance letter.</w:t>
      </w:r>
    </w:p>
    <w:p w14:paraId="445B82E6" w14:textId="701D43A7" w:rsidR="00D707F0" w:rsidRPr="0051021A" w:rsidRDefault="00D707F0" w:rsidP="00D827A6">
      <w:pPr>
        <w:jc w:val="both"/>
        <w:rPr>
          <w:rFonts w:cs="Arial"/>
          <w:sz w:val="24"/>
          <w:szCs w:val="24"/>
        </w:rPr>
      </w:pPr>
      <w:r w:rsidRPr="0051021A">
        <w:rPr>
          <w:rFonts w:cs="Arial"/>
          <w:sz w:val="24"/>
          <w:szCs w:val="24"/>
        </w:rPr>
        <w:t xml:space="preserve">When considering an applicant who will not be working in regulated activity, the school </w:t>
      </w:r>
      <w:r w:rsidR="007C2B1A">
        <w:rPr>
          <w:rFonts w:cs="Arial"/>
          <w:sz w:val="24"/>
          <w:szCs w:val="24"/>
        </w:rPr>
        <w:t xml:space="preserve">/ Trust </w:t>
      </w:r>
      <w:r w:rsidRPr="0051021A">
        <w:rPr>
          <w:rFonts w:cs="Arial"/>
          <w:sz w:val="24"/>
          <w:szCs w:val="24"/>
        </w:rPr>
        <w:t xml:space="preserve">will not </w:t>
      </w:r>
      <w:proofErr w:type="gramStart"/>
      <w:r w:rsidRPr="0051021A">
        <w:rPr>
          <w:rFonts w:cs="Arial"/>
          <w:sz w:val="24"/>
          <w:szCs w:val="24"/>
        </w:rPr>
        <w:t>take into account</w:t>
      </w:r>
      <w:proofErr w:type="gramEnd"/>
      <w:r w:rsidRPr="0051021A">
        <w:rPr>
          <w:rFonts w:cs="Arial"/>
          <w:sz w:val="24"/>
          <w:szCs w:val="24"/>
        </w:rPr>
        <w:t xml:space="preserve"> any minor or old convictions</w:t>
      </w:r>
      <w:r w:rsidR="00594CCE">
        <w:rPr>
          <w:rFonts w:cs="Arial"/>
          <w:sz w:val="24"/>
          <w:szCs w:val="24"/>
        </w:rPr>
        <w:t>,</w:t>
      </w:r>
      <w:r w:rsidRPr="0051021A">
        <w:rPr>
          <w:rFonts w:cs="Arial"/>
          <w:sz w:val="24"/>
          <w:szCs w:val="24"/>
        </w:rPr>
        <w:t xml:space="preserve"> which are ‘protected’ from disclosure, as defined by the Rehabilitation of Offenders Act 1974 (Exceptions) Order 1975 (as amended in 2016).</w:t>
      </w:r>
    </w:p>
    <w:p w14:paraId="05B978AA" w14:textId="6606BBD4" w:rsidR="00D707F0" w:rsidRPr="0051021A" w:rsidRDefault="00D707F0" w:rsidP="00D827A6">
      <w:pPr>
        <w:jc w:val="both"/>
        <w:rPr>
          <w:rFonts w:cs="Arial"/>
          <w:sz w:val="24"/>
          <w:szCs w:val="24"/>
        </w:rPr>
      </w:pPr>
      <w:r w:rsidRPr="0051021A">
        <w:rPr>
          <w:rFonts w:cs="Arial"/>
          <w:sz w:val="24"/>
          <w:szCs w:val="24"/>
        </w:rPr>
        <w:t>When deciding to accept or reject a candidate, the school</w:t>
      </w:r>
      <w:r w:rsidR="007C2B1A">
        <w:rPr>
          <w:rFonts w:cs="Arial"/>
          <w:sz w:val="24"/>
          <w:szCs w:val="24"/>
        </w:rPr>
        <w:t xml:space="preserve"> / Trust</w:t>
      </w:r>
      <w:r w:rsidRPr="0051021A">
        <w:rPr>
          <w:rFonts w:cs="Arial"/>
          <w:sz w:val="24"/>
          <w:szCs w:val="24"/>
        </w:rPr>
        <w:t xml:space="preserve"> will consider the following information:</w:t>
      </w:r>
    </w:p>
    <w:p w14:paraId="3756D3B2" w14:textId="719EC7BD"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The</w:t>
      </w:r>
      <w:r w:rsidR="00902858" w:rsidRPr="0051021A">
        <w:rPr>
          <w:rFonts w:ascii="Arial" w:hAnsi="Arial" w:cs="Arial"/>
          <w:sz w:val="24"/>
          <w:szCs w:val="24"/>
        </w:rPr>
        <w:t xml:space="preserve"> seriousness and</w:t>
      </w:r>
      <w:r w:rsidRPr="0051021A">
        <w:rPr>
          <w:rFonts w:ascii="Arial" w:hAnsi="Arial" w:cs="Arial"/>
          <w:sz w:val="24"/>
          <w:szCs w:val="24"/>
        </w:rPr>
        <w:t xml:space="preserve"> relevance of the disclosure in relation to the position applied for</w:t>
      </w:r>
      <w:r w:rsidR="00C04E9C">
        <w:rPr>
          <w:rFonts w:ascii="Arial" w:hAnsi="Arial" w:cs="Arial"/>
          <w:sz w:val="24"/>
          <w:szCs w:val="24"/>
        </w:rPr>
        <w:t>.</w:t>
      </w:r>
    </w:p>
    <w:p w14:paraId="19042783" w14:textId="7361A50E"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The nature of the offence or other matters revealed</w:t>
      </w:r>
      <w:r w:rsidR="00C04E9C">
        <w:rPr>
          <w:rFonts w:ascii="Arial" w:hAnsi="Arial" w:cs="Arial"/>
          <w:sz w:val="24"/>
          <w:szCs w:val="24"/>
        </w:rPr>
        <w:t>.</w:t>
      </w:r>
    </w:p>
    <w:p w14:paraId="4F6C89E1" w14:textId="0405EC9F"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The length of time since the offence or other matters occurred</w:t>
      </w:r>
      <w:r w:rsidR="00C04E9C">
        <w:rPr>
          <w:rFonts w:ascii="Arial" w:hAnsi="Arial" w:cs="Arial"/>
          <w:sz w:val="24"/>
          <w:szCs w:val="24"/>
        </w:rPr>
        <w:t>.</w:t>
      </w:r>
    </w:p>
    <w:p w14:paraId="11F26CE9" w14:textId="72533DD7"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 xml:space="preserve">Whether </w:t>
      </w:r>
      <w:r w:rsidR="00902858" w:rsidRPr="0051021A">
        <w:rPr>
          <w:rFonts w:ascii="Arial" w:hAnsi="Arial" w:cs="Arial"/>
          <w:sz w:val="24"/>
          <w:szCs w:val="24"/>
        </w:rPr>
        <w:t xml:space="preserve">it was a one-off incident or if </w:t>
      </w:r>
      <w:r w:rsidRPr="0051021A">
        <w:rPr>
          <w:rFonts w:ascii="Arial" w:hAnsi="Arial" w:cs="Arial"/>
          <w:sz w:val="24"/>
          <w:szCs w:val="24"/>
        </w:rPr>
        <w:t>there is a pattern of offending behaviour</w:t>
      </w:r>
      <w:r w:rsidR="00C04E9C">
        <w:rPr>
          <w:rFonts w:ascii="Arial" w:hAnsi="Arial" w:cs="Arial"/>
          <w:sz w:val="24"/>
          <w:szCs w:val="24"/>
        </w:rPr>
        <w:t>.</w:t>
      </w:r>
    </w:p>
    <w:p w14:paraId="1C48D6E7" w14:textId="7E785624" w:rsidR="00D707F0" w:rsidRPr="0051021A" w:rsidRDefault="00D707F0" w:rsidP="00D827A6">
      <w:pPr>
        <w:pStyle w:val="ListParagraph"/>
        <w:numPr>
          <w:ilvl w:val="0"/>
          <w:numId w:val="28"/>
        </w:numPr>
        <w:jc w:val="both"/>
        <w:rPr>
          <w:rFonts w:ascii="Arial" w:hAnsi="Arial" w:cs="Arial"/>
          <w:sz w:val="24"/>
          <w:szCs w:val="24"/>
        </w:rPr>
      </w:pPr>
      <w:r w:rsidRPr="0051021A">
        <w:rPr>
          <w:rFonts w:ascii="Arial" w:hAnsi="Arial" w:cs="Arial"/>
          <w:sz w:val="24"/>
          <w:szCs w:val="24"/>
        </w:rPr>
        <w:t>Whether the candidate’s circumstances have changed since the offending behaviour or other matters occurred</w:t>
      </w:r>
      <w:r w:rsidR="00C04E9C">
        <w:rPr>
          <w:rFonts w:ascii="Arial" w:hAnsi="Arial" w:cs="Arial"/>
          <w:sz w:val="24"/>
          <w:szCs w:val="24"/>
        </w:rPr>
        <w:t>.</w:t>
      </w:r>
    </w:p>
    <w:p w14:paraId="31690E7F" w14:textId="698D98CA" w:rsidR="00D707F0" w:rsidRPr="0051021A" w:rsidRDefault="00902858" w:rsidP="00D827A6">
      <w:pPr>
        <w:pStyle w:val="ListParagraph"/>
        <w:numPr>
          <w:ilvl w:val="0"/>
          <w:numId w:val="28"/>
        </w:numPr>
        <w:jc w:val="both"/>
        <w:rPr>
          <w:rFonts w:ascii="Arial" w:hAnsi="Arial" w:cs="Arial"/>
          <w:sz w:val="24"/>
          <w:szCs w:val="24"/>
        </w:rPr>
      </w:pPr>
      <w:r w:rsidRPr="0051021A">
        <w:rPr>
          <w:rFonts w:ascii="Arial" w:hAnsi="Arial" w:cs="Arial"/>
          <w:sz w:val="24"/>
          <w:szCs w:val="24"/>
        </w:rPr>
        <w:t>The circumstances around the incident, including a</w:t>
      </w:r>
      <w:r w:rsidR="00D707F0" w:rsidRPr="0051021A">
        <w:rPr>
          <w:rFonts w:ascii="Arial" w:hAnsi="Arial" w:cs="Arial"/>
          <w:sz w:val="24"/>
          <w:szCs w:val="24"/>
        </w:rPr>
        <w:t>ny extenuating circumstances surrounding the offence</w:t>
      </w:r>
      <w:r w:rsidRPr="0051021A">
        <w:rPr>
          <w:rFonts w:ascii="Arial" w:hAnsi="Arial" w:cs="Arial"/>
          <w:sz w:val="24"/>
          <w:szCs w:val="24"/>
        </w:rPr>
        <w:t>,</w:t>
      </w:r>
      <w:r w:rsidR="00D707F0" w:rsidRPr="0051021A">
        <w:rPr>
          <w:rFonts w:ascii="Arial" w:hAnsi="Arial" w:cs="Arial"/>
          <w:sz w:val="24"/>
          <w:szCs w:val="24"/>
        </w:rPr>
        <w:t xml:space="preserve"> and explanations offered</w:t>
      </w:r>
      <w:r w:rsidR="00C04E9C">
        <w:rPr>
          <w:rFonts w:ascii="Arial" w:hAnsi="Arial" w:cs="Arial"/>
          <w:sz w:val="24"/>
          <w:szCs w:val="24"/>
        </w:rPr>
        <w:t>.</w:t>
      </w:r>
    </w:p>
    <w:p w14:paraId="500BF556" w14:textId="782B6501" w:rsidR="00902858" w:rsidRPr="0051021A" w:rsidRDefault="00902858" w:rsidP="00D827A6">
      <w:pPr>
        <w:pStyle w:val="ListParagraph"/>
        <w:numPr>
          <w:ilvl w:val="0"/>
          <w:numId w:val="28"/>
        </w:numPr>
        <w:jc w:val="both"/>
        <w:rPr>
          <w:rFonts w:ascii="Arial" w:hAnsi="Arial" w:cs="Arial"/>
          <w:sz w:val="24"/>
          <w:szCs w:val="24"/>
        </w:rPr>
      </w:pPr>
      <w:r w:rsidRPr="0051021A">
        <w:rPr>
          <w:rFonts w:ascii="Arial" w:hAnsi="Arial" w:cs="Arial"/>
          <w:sz w:val="24"/>
          <w:szCs w:val="24"/>
        </w:rPr>
        <w:t>Whether the candidate has accepted responsibility for their actions</w:t>
      </w:r>
      <w:r w:rsidR="00C04E9C">
        <w:rPr>
          <w:rFonts w:ascii="Arial" w:hAnsi="Arial" w:cs="Arial"/>
          <w:sz w:val="24"/>
          <w:szCs w:val="24"/>
        </w:rPr>
        <w:t>.</w:t>
      </w:r>
    </w:p>
    <w:p w14:paraId="1D81928A" w14:textId="483B88E9" w:rsidR="0027593C" w:rsidRPr="0051021A" w:rsidRDefault="00D707F0" w:rsidP="00D827A6">
      <w:pPr>
        <w:jc w:val="both"/>
        <w:rPr>
          <w:rFonts w:cs="Arial"/>
          <w:sz w:val="24"/>
          <w:szCs w:val="24"/>
        </w:rPr>
      </w:pPr>
      <w:r w:rsidRPr="0051021A">
        <w:rPr>
          <w:rFonts w:cs="Arial"/>
          <w:sz w:val="24"/>
          <w:szCs w:val="24"/>
        </w:rPr>
        <w:t xml:space="preserve">A risk assessment will be conducted by 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xml:space="preserve">/ CEO </w:t>
      </w:r>
      <w:r w:rsidRPr="0051021A">
        <w:rPr>
          <w:rFonts w:cs="Arial"/>
          <w:sz w:val="24"/>
          <w:szCs w:val="24"/>
        </w:rPr>
        <w:t>following a positive disclosure, before deciding on the candidate’s suitability.</w:t>
      </w:r>
      <w:r w:rsidR="005B2E88" w:rsidRPr="0051021A">
        <w:rPr>
          <w:rFonts w:cs="Arial"/>
          <w:sz w:val="24"/>
          <w:szCs w:val="24"/>
        </w:rPr>
        <w:t xml:space="preserve"> </w:t>
      </w:r>
      <w:r w:rsidRPr="0051021A">
        <w:rPr>
          <w:rFonts w:cs="Arial"/>
          <w:sz w:val="24"/>
          <w:szCs w:val="24"/>
        </w:rPr>
        <w:t>A record of all recruitment decisions following positive DBS disclosures will be kept</w:t>
      </w:r>
      <w:r w:rsidR="00625741" w:rsidRPr="0051021A">
        <w:rPr>
          <w:rFonts w:cs="Arial"/>
          <w:sz w:val="24"/>
          <w:szCs w:val="24"/>
        </w:rPr>
        <w:t xml:space="preserve"> in a sealed envelope within the employees</w:t>
      </w:r>
      <w:r w:rsidR="006956A4">
        <w:rPr>
          <w:rFonts w:cs="Arial"/>
          <w:sz w:val="24"/>
          <w:szCs w:val="24"/>
        </w:rPr>
        <w:t>’</w:t>
      </w:r>
      <w:r w:rsidR="00625741" w:rsidRPr="0051021A">
        <w:rPr>
          <w:rFonts w:cs="Arial"/>
          <w:sz w:val="24"/>
          <w:szCs w:val="24"/>
        </w:rPr>
        <w:t xml:space="preserve"> personnel fo</w:t>
      </w:r>
      <w:r w:rsidR="00A42934" w:rsidRPr="0051021A">
        <w:rPr>
          <w:rFonts w:cs="Arial"/>
          <w:sz w:val="24"/>
          <w:szCs w:val="24"/>
        </w:rPr>
        <w:t>l</w:t>
      </w:r>
      <w:r w:rsidR="00625741" w:rsidRPr="0051021A">
        <w:rPr>
          <w:rFonts w:cs="Arial"/>
          <w:sz w:val="24"/>
          <w:szCs w:val="24"/>
        </w:rPr>
        <w:t>der</w:t>
      </w:r>
      <w:r w:rsidRPr="0051021A">
        <w:rPr>
          <w:rFonts w:cs="Arial"/>
          <w:sz w:val="24"/>
          <w:szCs w:val="24"/>
        </w:rPr>
        <w:t xml:space="preserve"> by the SBM.</w:t>
      </w:r>
      <w:r w:rsidR="005B2E88" w:rsidRPr="0051021A">
        <w:rPr>
          <w:rFonts w:cs="Arial"/>
          <w:sz w:val="24"/>
          <w:szCs w:val="24"/>
        </w:rPr>
        <w:t xml:space="preserve"> </w:t>
      </w:r>
      <w:r w:rsidRPr="0051021A">
        <w:rPr>
          <w:rFonts w:cs="Arial"/>
          <w:sz w:val="24"/>
          <w:szCs w:val="24"/>
        </w:rPr>
        <w:t xml:space="preserve">Depending on the circumstances of each case, the </w:t>
      </w:r>
      <w:r w:rsidR="00C04E9C">
        <w:rPr>
          <w:rFonts w:cs="Arial"/>
          <w:sz w:val="24"/>
          <w:szCs w:val="24"/>
        </w:rPr>
        <w:t>C</w:t>
      </w:r>
      <w:r w:rsidRPr="0051021A">
        <w:rPr>
          <w:rFonts w:cs="Arial"/>
          <w:sz w:val="24"/>
          <w:szCs w:val="24"/>
        </w:rPr>
        <w:t>hair of the</w:t>
      </w:r>
      <w:r w:rsidR="00C04E9C">
        <w:rPr>
          <w:rFonts w:cs="Arial"/>
          <w:sz w:val="24"/>
          <w:szCs w:val="24"/>
        </w:rPr>
        <w:t xml:space="preserve"> Local</w:t>
      </w:r>
      <w:r w:rsidRPr="0051021A">
        <w:rPr>
          <w:rFonts w:cs="Arial"/>
          <w:sz w:val="24"/>
          <w:szCs w:val="24"/>
        </w:rPr>
        <w:t xml:space="preserve"> </w:t>
      </w:r>
      <w:r w:rsidR="00C04E9C">
        <w:rPr>
          <w:rFonts w:cs="Arial"/>
          <w:sz w:val="24"/>
          <w:szCs w:val="24"/>
        </w:rPr>
        <w:t>G</w:t>
      </w:r>
      <w:r w:rsidRPr="0051021A">
        <w:rPr>
          <w:rFonts w:cs="Arial"/>
          <w:sz w:val="24"/>
          <w:szCs w:val="24"/>
        </w:rPr>
        <w:t>overning</w:t>
      </w:r>
      <w:r w:rsidR="00C04E9C">
        <w:rPr>
          <w:rFonts w:cs="Arial"/>
          <w:sz w:val="24"/>
          <w:szCs w:val="24"/>
        </w:rPr>
        <w:t xml:space="preserve"> Board</w:t>
      </w:r>
      <w:r w:rsidR="007C2B1A">
        <w:rPr>
          <w:rFonts w:cs="Arial"/>
          <w:sz w:val="24"/>
          <w:szCs w:val="24"/>
        </w:rPr>
        <w:t xml:space="preserve"> / Trust</w:t>
      </w:r>
      <w:r w:rsidRPr="0051021A">
        <w:rPr>
          <w:rFonts w:cs="Arial"/>
          <w:sz w:val="24"/>
          <w:szCs w:val="24"/>
        </w:rPr>
        <w:t xml:space="preserve"> </w:t>
      </w:r>
      <w:r w:rsidR="00C04E9C">
        <w:rPr>
          <w:rFonts w:cs="Arial"/>
          <w:sz w:val="24"/>
          <w:szCs w:val="24"/>
        </w:rPr>
        <w:t>B</w:t>
      </w:r>
      <w:r w:rsidRPr="0051021A">
        <w:rPr>
          <w:rFonts w:cs="Arial"/>
          <w:sz w:val="24"/>
          <w:szCs w:val="24"/>
        </w:rPr>
        <w:t>oard may be asked to countersign the form recording the recruitment decision.</w:t>
      </w:r>
      <w:r w:rsidR="0027593C" w:rsidRPr="0051021A">
        <w:rPr>
          <w:rFonts w:cs="Arial"/>
          <w:sz w:val="24"/>
          <w:szCs w:val="24"/>
        </w:rPr>
        <w:t xml:space="preserve"> </w:t>
      </w:r>
    </w:p>
    <w:p w14:paraId="4AE06880" w14:textId="50CA1211" w:rsidR="001C514D" w:rsidRPr="0051021A" w:rsidRDefault="001C514D" w:rsidP="000C40D0">
      <w:pPr>
        <w:pStyle w:val="Heading10"/>
      </w:pPr>
      <w:bookmarkStart w:id="52" w:name="_DBS_update_service"/>
      <w:bookmarkEnd w:id="52"/>
      <w:r w:rsidRPr="0051021A">
        <w:lastRenderedPageBreak/>
        <w:t xml:space="preserve"> </w:t>
      </w:r>
      <w:bookmarkStart w:id="53" w:name="_Toc139636353"/>
      <w:bookmarkStart w:id="54" w:name="_Toc141366272"/>
      <w:r w:rsidRPr="0051021A">
        <w:t>DBS update service</w:t>
      </w:r>
      <w:bookmarkEnd w:id="53"/>
      <w:bookmarkEnd w:id="54"/>
    </w:p>
    <w:p w14:paraId="40CE4ED0" w14:textId="7609609B" w:rsidR="001C514D" w:rsidRPr="0051021A" w:rsidRDefault="00C81E52" w:rsidP="00D827A6">
      <w:pPr>
        <w:jc w:val="both"/>
        <w:rPr>
          <w:rFonts w:cs="Arial"/>
          <w:sz w:val="24"/>
          <w:szCs w:val="24"/>
        </w:rPr>
      </w:pPr>
      <w:r w:rsidRPr="0051021A">
        <w:rPr>
          <w:rFonts w:cs="Arial"/>
          <w:sz w:val="24"/>
          <w:szCs w:val="24"/>
        </w:rPr>
        <w:t>Existing s</w:t>
      </w:r>
      <w:r w:rsidR="001C514D" w:rsidRPr="0051021A">
        <w:rPr>
          <w:rFonts w:cs="Arial"/>
          <w:sz w:val="24"/>
          <w:szCs w:val="24"/>
        </w:rPr>
        <w:t xml:space="preserve">taff members will be </w:t>
      </w:r>
      <w:r w:rsidR="00625741" w:rsidRPr="0051021A">
        <w:rPr>
          <w:rFonts w:cs="Arial"/>
          <w:sz w:val="24"/>
          <w:szCs w:val="24"/>
        </w:rPr>
        <w:t>required to</w:t>
      </w:r>
      <w:r w:rsidR="001C514D" w:rsidRPr="0051021A">
        <w:rPr>
          <w:rFonts w:cs="Arial"/>
          <w:sz w:val="24"/>
          <w:szCs w:val="24"/>
        </w:rPr>
        <w:t xml:space="preserve"> join the DBS update service</w:t>
      </w:r>
      <w:r w:rsidR="00625741" w:rsidRPr="0051021A">
        <w:rPr>
          <w:rFonts w:cs="Arial"/>
          <w:sz w:val="24"/>
          <w:szCs w:val="24"/>
        </w:rPr>
        <w:t xml:space="preserve"> upon their current DBS being renewed</w:t>
      </w:r>
      <w:r w:rsidR="001C514D" w:rsidRPr="0051021A">
        <w:rPr>
          <w:rFonts w:cs="Arial"/>
          <w:sz w:val="24"/>
          <w:szCs w:val="24"/>
        </w:rPr>
        <w:t xml:space="preserve"> to ensure that their </w:t>
      </w:r>
      <w:r w:rsidR="00625741" w:rsidRPr="0051021A">
        <w:rPr>
          <w:rFonts w:cs="Arial"/>
          <w:sz w:val="24"/>
          <w:szCs w:val="24"/>
        </w:rPr>
        <w:t xml:space="preserve">enhanced </w:t>
      </w:r>
      <w:r w:rsidR="001C514D" w:rsidRPr="0051021A">
        <w:rPr>
          <w:rFonts w:cs="Arial"/>
          <w:sz w:val="24"/>
          <w:szCs w:val="24"/>
        </w:rPr>
        <w:t xml:space="preserve">DBS certificates are </w:t>
      </w:r>
      <w:r w:rsidR="00625741" w:rsidRPr="0051021A">
        <w:rPr>
          <w:rFonts w:cs="Arial"/>
          <w:sz w:val="24"/>
          <w:szCs w:val="24"/>
        </w:rPr>
        <w:t>up to date</w:t>
      </w:r>
      <w:r w:rsidR="001C514D" w:rsidRPr="0051021A">
        <w:rPr>
          <w:rFonts w:cs="Arial"/>
          <w:sz w:val="24"/>
          <w:szCs w:val="24"/>
        </w:rPr>
        <w:t>.</w:t>
      </w:r>
      <w:r w:rsidR="00525D86" w:rsidRPr="0051021A">
        <w:rPr>
          <w:rFonts w:cs="Arial"/>
          <w:sz w:val="24"/>
          <w:szCs w:val="24"/>
        </w:rPr>
        <w:t xml:space="preserve"> </w:t>
      </w:r>
      <w:r w:rsidRPr="0051021A">
        <w:rPr>
          <w:rFonts w:cs="Arial"/>
          <w:sz w:val="24"/>
          <w:szCs w:val="24"/>
        </w:rPr>
        <w:t>New employees or employees changing roles will be required under their new contract of employment to join the DBS up-date service</w:t>
      </w:r>
      <w:r w:rsidR="00625741" w:rsidRPr="0051021A">
        <w:rPr>
          <w:rFonts w:cs="Arial"/>
          <w:sz w:val="24"/>
          <w:szCs w:val="24"/>
        </w:rPr>
        <w:t xml:space="preserve"> if they haven’t already done so</w:t>
      </w:r>
      <w:r w:rsidRPr="0051021A">
        <w:rPr>
          <w:rFonts w:cs="Arial"/>
          <w:sz w:val="24"/>
          <w:szCs w:val="24"/>
        </w:rPr>
        <w:t xml:space="preserve">. </w:t>
      </w:r>
      <w:r w:rsidR="001C514D" w:rsidRPr="0051021A">
        <w:rPr>
          <w:rFonts w:cs="Arial"/>
          <w:sz w:val="24"/>
          <w:szCs w:val="24"/>
        </w:rPr>
        <w:t xml:space="preserve">The individual’s consent will be </w:t>
      </w:r>
      <w:r w:rsidR="00FD04BB">
        <w:rPr>
          <w:rFonts w:cs="Arial"/>
          <w:sz w:val="24"/>
          <w:szCs w:val="24"/>
        </w:rPr>
        <w:t>obtained</w:t>
      </w:r>
      <w:r w:rsidR="001C514D" w:rsidRPr="0051021A">
        <w:rPr>
          <w:rFonts w:cs="Arial"/>
          <w:sz w:val="24"/>
          <w:szCs w:val="24"/>
        </w:rPr>
        <w:t xml:space="preserve"> </w:t>
      </w:r>
      <w:r w:rsidR="00625741" w:rsidRPr="0051021A">
        <w:rPr>
          <w:rFonts w:cs="Arial"/>
          <w:sz w:val="24"/>
          <w:szCs w:val="24"/>
        </w:rPr>
        <w:t>at the point of signing up to the update service</w:t>
      </w:r>
      <w:r w:rsidR="00FD04BB">
        <w:rPr>
          <w:rFonts w:cs="Arial"/>
          <w:sz w:val="24"/>
          <w:szCs w:val="24"/>
        </w:rPr>
        <w:t xml:space="preserve"> or upon transferring to a different DDAT school </w:t>
      </w:r>
      <w:r w:rsidR="00C04E9C">
        <w:rPr>
          <w:rFonts w:cs="Arial"/>
          <w:sz w:val="24"/>
          <w:szCs w:val="24"/>
        </w:rPr>
        <w:t>for</w:t>
      </w:r>
      <w:r w:rsidR="00625741" w:rsidRPr="0051021A">
        <w:rPr>
          <w:rFonts w:cs="Arial"/>
          <w:sz w:val="24"/>
          <w:szCs w:val="24"/>
        </w:rPr>
        <w:t xml:space="preserve"> the Trust to undertake regular checks. </w:t>
      </w:r>
    </w:p>
    <w:p w14:paraId="5026154B" w14:textId="2F001FE6" w:rsidR="00AC1695" w:rsidRPr="0051021A" w:rsidRDefault="00625741" w:rsidP="00D827A6">
      <w:pPr>
        <w:jc w:val="both"/>
        <w:rPr>
          <w:rFonts w:cs="Arial"/>
          <w:sz w:val="24"/>
          <w:szCs w:val="24"/>
        </w:rPr>
      </w:pPr>
      <w:r w:rsidRPr="0051021A">
        <w:rPr>
          <w:rFonts w:cs="Arial"/>
          <w:sz w:val="24"/>
          <w:szCs w:val="24"/>
        </w:rPr>
        <w:t>T</w:t>
      </w:r>
      <w:r w:rsidR="001C514D" w:rsidRPr="0051021A">
        <w:rPr>
          <w:rFonts w:cs="Arial"/>
          <w:sz w:val="24"/>
          <w:szCs w:val="24"/>
        </w:rPr>
        <w:t>he school</w:t>
      </w:r>
      <w:r w:rsidR="007C2B1A">
        <w:rPr>
          <w:rFonts w:cs="Arial"/>
          <w:sz w:val="24"/>
          <w:szCs w:val="24"/>
        </w:rPr>
        <w:t xml:space="preserve"> / Trust </w:t>
      </w:r>
      <w:r w:rsidR="001C514D" w:rsidRPr="0051021A">
        <w:rPr>
          <w:rFonts w:cs="Arial"/>
          <w:sz w:val="24"/>
          <w:szCs w:val="24"/>
        </w:rPr>
        <w:t>will check the DBS certificate to confirm it matches the individual’s identity and examine the original certificate to ensure it is for the appropriate workforce and level of check.</w:t>
      </w:r>
    </w:p>
    <w:p w14:paraId="494EBA84" w14:textId="071BB2D4" w:rsidR="001C514D" w:rsidRPr="0051021A" w:rsidRDefault="001C514D" w:rsidP="000C40D0">
      <w:pPr>
        <w:pStyle w:val="Heading10"/>
      </w:pPr>
      <w:bookmarkStart w:id="55" w:name="_Referral_to_the"/>
      <w:bookmarkEnd w:id="55"/>
      <w:r w:rsidRPr="0051021A">
        <w:t xml:space="preserve"> </w:t>
      </w:r>
      <w:bookmarkStart w:id="56" w:name="_Toc139636354"/>
      <w:bookmarkStart w:id="57" w:name="_Toc141366273"/>
      <w:r w:rsidRPr="0051021A">
        <w:t>Referral to the DBS</w:t>
      </w:r>
      <w:bookmarkEnd w:id="56"/>
      <w:bookmarkEnd w:id="57"/>
    </w:p>
    <w:p w14:paraId="3DA7291F" w14:textId="60CC0574" w:rsidR="00BC0F88" w:rsidRDefault="001C514D" w:rsidP="00D827A6">
      <w:pPr>
        <w:jc w:val="both"/>
        <w:rPr>
          <w:sz w:val="24"/>
          <w:szCs w:val="24"/>
        </w:rPr>
      </w:pPr>
      <w:r w:rsidRPr="0051021A">
        <w:rPr>
          <w:rFonts w:cs="Arial"/>
          <w:sz w:val="24"/>
          <w:szCs w:val="24"/>
        </w:rPr>
        <w:t xml:space="preserve">The school </w:t>
      </w:r>
      <w:r w:rsidR="007C2B1A">
        <w:rPr>
          <w:rFonts w:cs="Arial"/>
          <w:sz w:val="24"/>
          <w:szCs w:val="24"/>
        </w:rPr>
        <w:t>/</w:t>
      </w:r>
      <w:r w:rsidR="00C04E9C">
        <w:rPr>
          <w:rFonts w:cs="Arial"/>
          <w:sz w:val="24"/>
          <w:szCs w:val="24"/>
        </w:rPr>
        <w:t xml:space="preserve"> </w:t>
      </w:r>
      <w:r w:rsidR="007C2B1A">
        <w:rPr>
          <w:rFonts w:cs="Arial"/>
          <w:sz w:val="24"/>
          <w:szCs w:val="24"/>
        </w:rPr>
        <w:t xml:space="preserve">Trust </w:t>
      </w:r>
      <w:r w:rsidRPr="0051021A">
        <w:rPr>
          <w:rFonts w:cs="Arial"/>
          <w:sz w:val="24"/>
          <w:szCs w:val="24"/>
        </w:rPr>
        <w:t xml:space="preserve">has a legal </w:t>
      </w:r>
      <w:r w:rsidR="00BC0F88" w:rsidRPr="00AC1695">
        <w:rPr>
          <w:sz w:val="24"/>
          <w:szCs w:val="24"/>
        </w:rPr>
        <w:t>requirement to make a referral to the DBS where they remove an individual from regulated activity (or would have removed an individual had they not left), and they believe the individual has:</w:t>
      </w:r>
    </w:p>
    <w:p w14:paraId="7AF7D9BD" w14:textId="77777777" w:rsidR="00BC0F88" w:rsidRDefault="00BC0F88" w:rsidP="00D827A6">
      <w:pPr>
        <w:jc w:val="both"/>
        <w:rPr>
          <w:sz w:val="24"/>
          <w:szCs w:val="24"/>
        </w:rPr>
      </w:pPr>
      <w:r w:rsidRPr="00AC1695">
        <w:rPr>
          <w:sz w:val="24"/>
          <w:szCs w:val="24"/>
        </w:rPr>
        <w:t xml:space="preserve"> • engaged in relevant conduct in relation to children and/or adults, and/or </w:t>
      </w:r>
    </w:p>
    <w:p w14:paraId="7007B63C" w14:textId="32D47872" w:rsidR="00BC0F88" w:rsidRDefault="00BC0F88" w:rsidP="00D827A6">
      <w:pPr>
        <w:jc w:val="both"/>
        <w:rPr>
          <w:sz w:val="24"/>
          <w:szCs w:val="24"/>
        </w:rPr>
      </w:pPr>
      <w:r w:rsidRPr="00AC1695">
        <w:rPr>
          <w:sz w:val="24"/>
          <w:szCs w:val="24"/>
        </w:rPr>
        <w:t xml:space="preserve">• </w:t>
      </w:r>
      <w:r w:rsidR="006956A4">
        <w:rPr>
          <w:sz w:val="24"/>
          <w:szCs w:val="24"/>
        </w:rPr>
        <w:t xml:space="preserve"> </w:t>
      </w:r>
      <w:r w:rsidRPr="00AC1695">
        <w:rPr>
          <w:sz w:val="24"/>
          <w:szCs w:val="24"/>
        </w:rPr>
        <w:t xml:space="preserve">satisfied the harm test in relation to children and/or vulnerable adults, and/or </w:t>
      </w:r>
    </w:p>
    <w:p w14:paraId="514178E5" w14:textId="0E602D41" w:rsidR="001C514D" w:rsidRPr="0051021A" w:rsidRDefault="00BC0F88" w:rsidP="00AC1695">
      <w:pPr>
        <w:jc w:val="both"/>
        <w:rPr>
          <w:rFonts w:cs="Arial"/>
          <w:sz w:val="24"/>
          <w:szCs w:val="24"/>
        </w:rPr>
      </w:pPr>
      <w:r w:rsidRPr="00AC1695">
        <w:rPr>
          <w:sz w:val="24"/>
          <w:szCs w:val="24"/>
        </w:rPr>
        <w:t>• been cautioned or convicted of a relevant (automatic barring either with or without the right to make representations) offence.</w:t>
      </w:r>
      <w:r>
        <w:t xml:space="preserve"> </w:t>
      </w:r>
    </w:p>
    <w:p w14:paraId="6AA1E2F6" w14:textId="3553C980" w:rsidR="00C04E9C" w:rsidRPr="00C056F9" w:rsidRDefault="001C514D" w:rsidP="00D827A6">
      <w:pPr>
        <w:jc w:val="both"/>
        <w:rPr>
          <w:sz w:val="24"/>
          <w:szCs w:val="24"/>
        </w:rPr>
      </w:pPr>
      <w:r w:rsidRPr="0051021A">
        <w:rPr>
          <w:rFonts w:cs="Arial"/>
          <w:sz w:val="24"/>
          <w:szCs w:val="24"/>
        </w:rPr>
        <w:t>Referrals will be made as soon as possible after the resignation, removal or redeployment of the staff member</w:t>
      </w:r>
      <w:r w:rsidR="00BC0F88">
        <w:rPr>
          <w:rFonts w:cs="Arial"/>
          <w:sz w:val="24"/>
          <w:szCs w:val="24"/>
        </w:rPr>
        <w:t xml:space="preserve"> </w:t>
      </w:r>
      <w:r w:rsidR="00BC0F88" w:rsidRPr="00BC0F88">
        <w:rPr>
          <w:rFonts w:cs="Arial"/>
          <w:sz w:val="24"/>
          <w:szCs w:val="24"/>
        </w:rPr>
        <w:t>from regulated activity</w:t>
      </w:r>
      <w:r w:rsidRPr="00BC0F88">
        <w:rPr>
          <w:rFonts w:cs="Arial"/>
          <w:sz w:val="24"/>
          <w:szCs w:val="24"/>
        </w:rPr>
        <w:t xml:space="preserve">. </w:t>
      </w:r>
      <w:r w:rsidR="00BC0F88" w:rsidRPr="00AC1695">
        <w:rPr>
          <w:sz w:val="24"/>
          <w:szCs w:val="24"/>
        </w:rPr>
        <w:t>This could include when an individual is suspended</w:t>
      </w:r>
      <w:r w:rsidR="00BC0F88" w:rsidRPr="00BC0F88">
        <w:rPr>
          <w:sz w:val="24"/>
          <w:szCs w:val="24"/>
        </w:rPr>
        <w:t xml:space="preserve">. </w:t>
      </w:r>
      <w:r w:rsidR="00BC0F88" w:rsidRPr="00AC1695">
        <w:rPr>
          <w:sz w:val="24"/>
          <w:szCs w:val="24"/>
        </w:rPr>
        <w:t xml:space="preserve">It is important that as much relevant information is provided to the DBS as possible, as it relies on the quality of information provided by the school </w:t>
      </w:r>
      <w:r w:rsidR="00A7549A">
        <w:rPr>
          <w:sz w:val="24"/>
          <w:szCs w:val="24"/>
        </w:rPr>
        <w:t xml:space="preserve">/ Trust </w:t>
      </w:r>
      <w:r w:rsidR="00BC0F88" w:rsidRPr="00AC1695">
        <w:rPr>
          <w:sz w:val="24"/>
          <w:szCs w:val="24"/>
        </w:rPr>
        <w:t xml:space="preserve">when considering the referral. Further information can be found </w:t>
      </w:r>
      <w:hyperlink r:id="rId17" w:history="1">
        <w:r w:rsidR="00C04E9C" w:rsidRPr="009E0C9C">
          <w:rPr>
            <w:rStyle w:val="Hyperlink"/>
            <w:sz w:val="24"/>
            <w:szCs w:val="24"/>
          </w:rPr>
          <w:t>https://www.gov.uk/guidance/making-barring-referrals-to-the-dbs</w:t>
        </w:r>
      </w:hyperlink>
      <w:r w:rsidR="00C04E9C">
        <w:rPr>
          <w:sz w:val="24"/>
          <w:szCs w:val="24"/>
        </w:rPr>
        <w:t>.</w:t>
      </w:r>
    </w:p>
    <w:p w14:paraId="3D4E3C13" w14:textId="57E0634A" w:rsidR="00BC0F88" w:rsidRPr="00BC0F88" w:rsidRDefault="00BC0F88" w:rsidP="000C40D0">
      <w:pPr>
        <w:pStyle w:val="Heading10"/>
        <w:rPr>
          <w:rFonts w:cs="Arial"/>
        </w:rPr>
      </w:pPr>
      <w:bookmarkStart w:id="58" w:name="_Toc139636355"/>
      <w:bookmarkStart w:id="59" w:name="_Toc141366274"/>
      <w:r>
        <w:t>R</w:t>
      </w:r>
      <w:r w:rsidRPr="00BC0F88">
        <w:t>eferral to the Teaching Regulation Agency</w:t>
      </w:r>
      <w:bookmarkEnd w:id="58"/>
      <w:bookmarkEnd w:id="59"/>
    </w:p>
    <w:p w14:paraId="16CF6432" w14:textId="340E57F5" w:rsidR="00C04E9C" w:rsidRPr="00AC1695" w:rsidRDefault="00BC0F88" w:rsidP="00AC1695">
      <w:pPr>
        <w:rPr>
          <w:sz w:val="24"/>
          <w:szCs w:val="24"/>
        </w:rPr>
      </w:pPr>
      <w:r w:rsidRPr="00AC1695">
        <w:rPr>
          <w:sz w:val="24"/>
          <w:szCs w:val="24"/>
        </w:rPr>
        <w:t xml:space="preserve">Where a dismisses has occurred or the school/Trust ceases to use the services of a teacher because of serious </w:t>
      </w:r>
      <w:r w:rsidR="007C2B1A" w:rsidRPr="007C2B1A">
        <w:rPr>
          <w:sz w:val="24"/>
          <w:szCs w:val="24"/>
        </w:rPr>
        <w:t>misconduct or</w:t>
      </w:r>
      <w:r w:rsidRPr="00AC1695">
        <w:rPr>
          <w:sz w:val="24"/>
          <w:szCs w:val="24"/>
        </w:rPr>
        <w:t xml:space="preserve"> might have dismissed them or ceased to use their services had they not left first, they must consider whether to refer the case to the Secretary of State, as required by sections 141D and 141E of the Education Act 2002. The Secretary of State may investigate the case, and if there is a case to answer, must then decide whether to make a prohibition order in respect of the person. Details about how to make a referral to the TRA can be found on </w:t>
      </w:r>
      <w:hyperlink r:id="rId18" w:history="1">
        <w:r w:rsidR="00C04E9C" w:rsidRPr="009E0C9C">
          <w:rPr>
            <w:rStyle w:val="Hyperlink"/>
            <w:sz w:val="24"/>
            <w:szCs w:val="24"/>
          </w:rPr>
          <w:t>https://www.gov.uk/guidance/teacher-misconduct-referring-a-case</w:t>
        </w:r>
      </w:hyperlink>
      <w:r w:rsidR="00C04E9C">
        <w:rPr>
          <w:sz w:val="24"/>
          <w:szCs w:val="24"/>
        </w:rPr>
        <w:t>.</w:t>
      </w:r>
    </w:p>
    <w:p w14:paraId="48824074" w14:textId="2EF32DA9" w:rsidR="001C514D" w:rsidRPr="0051021A" w:rsidRDefault="001C514D" w:rsidP="000C40D0">
      <w:pPr>
        <w:pStyle w:val="Heading10"/>
      </w:pPr>
      <w:bookmarkStart w:id="60" w:name="_Recruitment_of_ex-offenders"/>
      <w:bookmarkEnd w:id="60"/>
      <w:r w:rsidRPr="0051021A">
        <w:t xml:space="preserve"> </w:t>
      </w:r>
      <w:bookmarkStart w:id="61" w:name="_Toc139636356"/>
      <w:bookmarkStart w:id="62" w:name="_Toc141366275"/>
      <w:r w:rsidRPr="0051021A">
        <w:t>Recruitment of ex-offenders</w:t>
      </w:r>
      <w:bookmarkEnd w:id="61"/>
      <w:bookmarkEnd w:id="62"/>
    </w:p>
    <w:p w14:paraId="06598307" w14:textId="38717DB3" w:rsidR="001C514D" w:rsidRPr="0051021A" w:rsidRDefault="001C514D" w:rsidP="00D827A6">
      <w:pPr>
        <w:jc w:val="both"/>
        <w:rPr>
          <w:rFonts w:cs="Arial"/>
          <w:sz w:val="24"/>
          <w:szCs w:val="24"/>
        </w:rPr>
      </w:pPr>
      <w:r w:rsidRPr="0051021A">
        <w:rPr>
          <w:rFonts w:cs="Arial"/>
          <w:sz w:val="24"/>
          <w:szCs w:val="24"/>
        </w:rPr>
        <w:lastRenderedPageBreak/>
        <w:t xml:space="preserve">The school </w:t>
      </w:r>
      <w:r w:rsidR="007C2B1A">
        <w:rPr>
          <w:rFonts w:cs="Arial"/>
          <w:sz w:val="24"/>
          <w:szCs w:val="24"/>
        </w:rPr>
        <w:t xml:space="preserve">/ Trust </w:t>
      </w:r>
      <w:r w:rsidRPr="0051021A">
        <w:rPr>
          <w:rFonts w:cs="Arial"/>
          <w:sz w:val="24"/>
          <w:szCs w:val="24"/>
        </w:rPr>
        <w:t>is aware of its responsibility under the Police Act 1997 not to discriminate applicants based on their criminal record.</w:t>
      </w:r>
      <w:r w:rsidR="00525D86" w:rsidRPr="0051021A">
        <w:rPr>
          <w:rFonts w:cs="Arial"/>
          <w:sz w:val="24"/>
          <w:szCs w:val="24"/>
        </w:rPr>
        <w:t xml:space="preserve"> </w:t>
      </w:r>
      <w:r w:rsidRPr="0051021A">
        <w:rPr>
          <w:rFonts w:cs="Arial"/>
          <w:sz w:val="24"/>
          <w:szCs w:val="24"/>
        </w:rPr>
        <w:t xml:space="preserve">The school </w:t>
      </w:r>
      <w:r w:rsidR="00A7549A">
        <w:rPr>
          <w:rFonts w:cs="Arial"/>
          <w:sz w:val="24"/>
          <w:szCs w:val="24"/>
        </w:rPr>
        <w:t xml:space="preserve">/ Trust </w:t>
      </w:r>
      <w:r w:rsidRPr="0051021A">
        <w:rPr>
          <w:rFonts w:cs="Arial"/>
          <w:sz w:val="24"/>
          <w:szCs w:val="24"/>
        </w:rPr>
        <w:t>will only ask an individual to provide details of convictions and cautions that the school</w:t>
      </w:r>
      <w:r w:rsidR="00A7549A">
        <w:rPr>
          <w:rFonts w:cs="Arial"/>
          <w:sz w:val="24"/>
          <w:szCs w:val="24"/>
        </w:rPr>
        <w:t xml:space="preserve"> /</w:t>
      </w:r>
      <w:r w:rsidR="00C04E9C">
        <w:rPr>
          <w:rFonts w:cs="Arial"/>
          <w:sz w:val="24"/>
          <w:szCs w:val="24"/>
        </w:rPr>
        <w:t xml:space="preserve"> </w:t>
      </w:r>
      <w:r w:rsidR="00A7549A">
        <w:rPr>
          <w:rFonts w:cs="Arial"/>
          <w:sz w:val="24"/>
          <w:szCs w:val="24"/>
        </w:rPr>
        <w:t>Trust</w:t>
      </w:r>
      <w:r w:rsidRPr="0051021A">
        <w:rPr>
          <w:rFonts w:cs="Arial"/>
          <w:sz w:val="24"/>
          <w:szCs w:val="24"/>
        </w:rPr>
        <w:t xml:space="preserve"> is legally entitled to consider when recruiting candidates.</w:t>
      </w:r>
      <w:r w:rsidR="00525D86" w:rsidRPr="0051021A">
        <w:rPr>
          <w:rFonts w:cs="Arial"/>
          <w:sz w:val="24"/>
          <w:szCs w:val="24"/>
        </w:rPr>
        <w:t xml:space="preserve"> A</w:t>
      </w:r>
      <w:r w:rsidRPr="0051021A">
        <w:rPr>
          <w:rFonts w:cs="Arial"/>
          <w:sz w:val="24"/>
          <w:szCs w:val="24"/>
        </w:rPr>
        <w:t>ll candidates</w:t>
      </w:r>
      <w:r w:rsidR="00525D86" w:rsidRPr="0051021A">
        <w:rPr>
          <w:rFonts w:cs="Arial"/>
          <w:sz w:val="24"/>
          <w:szCs w:val="24"/>
        </w:rPr>
        <w:t xml:space="preserve"> will be selected</w:t>
      </w:r>
      <w:r w:rsidRPr="0051021A">
        <w:rPr>
          <w:rFonts w:cs="Arial"/>
          <w:sz w:val="24"/>
          <w:szCs w:val="24"/>
        </w:rPr>
        <w:t xml:space="preserve"> for interview based on their skills, qualifications and experience.</w:t>
      </w:r>
    </w:p>
    <w:p w14:paraId="49E41CF8" w14:textId="46747FF4" w:rsidR="001C514D" w:rsidRPr="0051021A" w:rsidRDefault="001C514D" w:rsidP="00D827A6">
      <w:pPr>
        <w:jc w:val="both"/>
        <w:rPr>
          <w:rFonts w:cs="Arial"/>
          <w:sz w:val="24"/>
          <w:szCs w:val="24"/>
        </w:rPr>
      </w:pPr>
      <w:r w:rsidRPr="0051021A">
        <w:rPr>
          <w:rFonts w:cs="Arial"/>
          <w:sz w:val="24"/>
          <w:szCs w:val="24"/>
        </w:rPr>
        <w:t>All job application forms, job adverts and recruitment briefs that require a</w:t>
      </w:r>
      <w:r w:rsidR="00625741" w:rsidRPr="0051021A">
        <w:rPr>
          <w:rFonts w:cs="Arial"/>
          <w:sz w:val="24"/>
          <w:szCs w:val="24"/>
        </w:rPr>
        <w:t>n enhanced</w:t>
      </w:r>
      <w:r w:rsidRPr="0051021A">
        <w:rPr>
          <w:rFonts w:cs="Arial"/>
          <w:sz w:val="24"/>
          <w:szCs w:val="24"/>
        </w:rPr>
        <w:t xml:space="preserve"> DBS check will outline that an application for a DBS certificate will be submitted for all candidates once they have been offered the position.</w:t>
      </w:r>
      <w:r w:rsidR="00525D86" w:rsidRPr="0051021A">
        <w:rPr>
          <w:rFonts w:cs="Arial"/>
          <w:sz w:val="24"/>
          <w:szCs w:val="24"/>
        </w:rPr>
        <w:t xml:space="preserve"> </w:t>
      </w:r>
      <w:r w:rsidRPr="0051021A">
        <w:rPr>
          <w:rFonts w:cs="Arial"/>
          <w:sz w:val="24"/>
          <w:szCs w:val="24"/>
        </w:rPr>
        <w:t xml:space="preserve">During the recruitment process, the school </w:t>
      </w:r>
      <w:r w:rsidR="007C2B1A">
        <w:rPr>
          <w:rFonts w:cs="Arial"/>
          <w:sz w:val="24"/>
          <w:szCs w:val="24"/>
        </w:rPr>
        <w:t>/</w:t>
      </w:r>
      <w:r w:rsidR="00C04E9C">
        <w:rPr>
          <w:rFonts w:cs="Arial"/>
          <w:sz w:val="24"/>
          <w:szCs w:val="24"/>
        </w:rPr>
        <w:t xml:space="preserve"> </w:t>
      </w:r>
      <w:r w:rsidR="007C2B1A">
        <w:rPr>
          <w:rFonts w:cs="Arial"/>
          <w:sz w:val="24"/>
          <w:szCs w:val="24"/>
        </w:rPr>
        <w:t xml:space="preserve">Trust </w:t>
      </w:r>
      <w:r w:rsidRPr="0051021A">
        <w:rPr>
          <w:rFonts w:cs="Arial"/>
          <w:sz w:val="24"/>
          <w:szCs w:val="24"/>
        </w:rPr>
        <w:t>will ensure that a discussion between the recruitment panel</w:t>
      </w:r>
      <w:r w:rsidRPr="0051021A">
        <w:rPr>
          <w:rFonts w:cs="Arial"/>
          <w:color w:val="FFD006" w:themeColor="accent5"/>
          <w:sz w:val="24"/>
          <w:szCs w:val="24"/>
        </w:rPr>
        <w:t xml:space="preserve"> </w:t>
      </w:r>
      <w:r w:rsidRPr="0051021A">
        <w:rPr>
          <w:rFonts w:cs="Arial"/>
          <w:sz w:val="24"/>
          <w:szCs w:val="24"/>
        </w:rPr>
        <w:t xml:space="preserve">and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xml:space="preserve">/ CEO </w:t>
      </w:r>
      <w:r w:rsidRPr="0051021A">
        <w:rPr>
          <w:rFonts w:cs="Arial"/>
          <w:sz w:val="24"/>
          <w:szCs w:val="24"/>
        </w:rPr>
        <w:t xml:space="preserve">takes place to evaluate any offences or other matters relevant to the position. </w:t>
      </w:r>
    </w:p>
    <w:p w14:paraId="5EF4104F" w14:textId="25512DF1" w:rsidR="00594CCE" w:rsidRPr="0051021A" w:rsidRDefault="001C514D" w:rsidP="00D827A6">
      <w:pPr>
        <w:jc w:val="both"/>
        <w:rPr>
          <w:rFonts w:cs="Arial"/>
          <w:sz w:val="24"/>
          <w:szCs w:val="24"/>
        </w:rPr>
      </w:pPr>
      <w:r w:rsidRPr="0051021A">
        <w:rPr>
          <w:rFonts w:cs="Arial"/>
          <w:sz w:val="24"/>
          <w:szCs w:val="24"/>
        </w:rPr>
        <w:t>Candidates will be informed that failure to reveal any information which is directly related to the post could result in withdrawal of an offer of employment.</w:t>
      </w:r>
      <w:r w:rsidR="00525D86" w:rsidRPr="0051021A">
        <w:rPr>
          <w:rFonts w:cs="Arial"/>
          <w:sz w:val="24"/>
          <w:szCs w:val="24"/>
        </w:rPr>
        <w:t xml:space="preserve"> </w:t>
      </w:r>
      <w:r w:rsidRPr="0051021A">
        <w:rPr>
          <w:rFonts w:cs="Arial"/>
          <w:sz w:val="24"/>
          <w:szCs w:val="24"/>
        </w:rPr>
        <w:t xml:space="preserve">Any DBS certificates that reveal criminal information will be discussed with the individual, and their eligibility for the position will be reviewed in accordance with section 14 and section 15 of this policy. </w:t>
      </w:r>
    </w:p>
    <w:p w14:paraId="4AB18380" w14:textId="22F7DDFF" w:rsidR="00D707F0" w:rsidRPr="0051021A" w:rsidRDefault="001C514D" w:rsidP="000C40D0">
      <w:pPr>
        <w:pStyle w:val="Heading10"/>
        <w:rPr>
          <w:bCs/>
        </w:rPr>
      </w:pPr>
      <w:bookmarkStart w:id="63" w:name="_Single_central_record"/>
      <w:bookmarkStart w:id="64" w:name="_Toc139636357"/>
      <w:bookmarkStart w:id="65" w:name="_Toc141366276"/>
      <w:bookmarkEnd w:id="63"/>
      <w:r w:rsidRPr="0051021A">
        <w:t>Single central record (SCR)</w:t>
      </w:r>
      <w:bookmarkEnd w:id="64"/>
      <w:bookmarkEnd w:id="65"/>
    </w:p>
    <w:p w14:paraId="7F71031F" w14:textId="67EFEEE1" w:rsidR="00525D86" w:rsidRPr="0051021A" w:rsidRDefault="001C514D" w:rsidP="00D827A6">
      <w:pPr>
        <w:jc w:val="both"/>
        <w:rPr>
          <w:rFonts w:cs="Arial"/>
          <w:sz w:val="24"/>
          <w:szCs w:val="24"/>
        </w:rPr>
      </w:pPr>
      <w:r w:rsidRPr="0051021A">
        <w:rPr>
          <w:rFonts w:cs="Arial"/>
          <w:sz w:val="24"/>
          <w:szCs w:val="24"/>
        </w:rPr>
        <w:t xml:space="preserve">The </w:t>
      </w:r>
      <w:r w:rsidR="00C04E9C">
        <w:rPr>
          <w:rFonts w:cs="Arial"/>
          <w:sz w:val="24"/>
          <w:szCs w:val="24"/>
        </w:rPr>
        <w:t>H</w:t>
      </w:r>
      <w:r w:rsidR="00C04E9C" w:rsidRPr="0051021A">
        <w:rPr>
          <w:rFonts w:cs="Arial"/>
          <w:sz w:val="24"/>
          <w:szCs w:val="24"/>
        </w:rPr>
        <w:t xml:space="preserve">eadteacher </w:t>
      </w:r>
      <w:r w:rsidR="00C04E9C">
        <w:rPr>
          <w:rFonts w:cs="Arial"/>
          <w:sz w:val="24"/>
          <w:szCs w:val="24"/>
        </w:rPr>
        <w:t xml:space="preserve">/ Executive Headteacher </w:t>
      </w:r>
      <w:r w:rsidR="007C2B1A">
        <w:rPr>
          <w:rFonts w:cs="Arial"/>
          <w:sz w:val="24"/>
          <w:szCs w:val="24"/>
        </w:rPr>
        <w:t>/ CEO</w:t>
      </w:r>
      <w:r w:rsidRPr="0051021A">
        <w:rPr>
          <w:rFonts w:cs="Arial"/>
          <w:sz w:val="24"/>
          <w:szCs w:val="24"/>
        </w:rPr>
        <w:t xml:space="preserve"> </w:t>
      </w:r>
      <w:r w:rsidR="00100A07">
        <w:rPr>
          <w:rFonts w:cs="Arial"/>
          <w:sz w:val="24"/>
          <w:szCs w:val="24"/>
        </w:rPr>
        <w:t xml:space="preserve">is responsible for </w:t>
      </w:r>
      <w:r w:rsidRPr="0051021A">
        <w:rPr>
          <w:rFonts w:cs="Arial"/>
          <w:sz w:val="24"/>
          <w:szCs w:val="24"/>
        </w:rPr>
        <w:t>maintain</w:t>
      </w:r>
      <w:r w:rsidR="00100A07">
        <w:rPr>
          <w:rFonts w:cs="Arial"/>
          <w:sz w:val="24"/>
          <w:szCs w:val="24"/>
        </w:rPr>
        <w:t xml:space="preserve">ing </w:t>
      </w:r>
      <w:r w:rsidRPr="0051021A">
        <w:rPr>
          <w:rFonts w:cs="Arial"/>
          <w:sz w:val="24"/>
          <w:szCs w:val="24"/>
        </w:rPr>
        <w:t>an up-to-date SCR of pre-</w:t>
      </w:r>
      <w:r w:rsidR="00C04E9C">
        <w:rPr>
          <w:rFonts w:cs="Arial"/>
          <w:sz w:val="24"/>
          <w:szCs w:val="24"/>
        </w:rPr>
        <w:t>employment</w:t>
      </w:r>
      <w:r w:rsidRPr="0051021A">
        <w:rPr>
          <w:rFonts w:cs="Arial"/>
          <w:sz w:val="24"/>
          <w:szCs w:val="24"/>
        </w:rPr>
        <w:t xml:space="preserve"> checks covering all staff (including teacher trainees on salaried routes) and supply staff</w:t>
      </w:r>
      <w:r w:rsidR="00525D86" w:rsidRPr="0051021A">
        <w:rPr>
          <w:rFonts w:cs="Arial"/>
          <w:sz w:val="24"/>
          <w:szCs w:val="24"/>
        </w:rPr>
        <w:t>.</w:t>
      </w:r>
      <w:r w:rsidRPr="0051021A">
        <w:rPr>
          <w:rFonts w:cs="Arial"/>
          <w:sz w:val="24"/>
          <w:szCs w:val="24"/>
        </w:rPr>
        <w:t xml:space="preserve"> </w:t>
      </w:r>
    </w:p>
    <w:p w14:paraId="5728DDBA" w14:textId="37AD046E" w:rsidR="001C514D" w:rsidRPr="0051021A" w:rsidRDefault="001C514D" w:rsidP="00D827A6">
      <w:pPr>
        <w:jc w:val="both"/>
        <w:rPr>
          <w:rFonts w:cs="Arial"/>
          <w:sz w:val="24"/>
          <w:szCs w:val="24"/>
        </w:rPr>
      </w:pPr>
      <w:r w:rsidRPr="0051021A">
        <w:rPr>
          <w:rFonts w:cs="Arial"/>
          <w:sz w:val="24"/>
          <w:szCs w:val="24"/>
        </w:rPr>
        <w:t xml:space="preserve">The SCR details the checks carried out in each academy within </w:t>
      </w:r>
      <w:r w:rsidR="00C04E9C">
        <w:rPr>
          <w:rFonts w:cs="Arial"/>
          <w:sz w:val="24"/>
          <w:szCs w:val="24"/>
        </w:rPr>
        <w:t>DDAT</w:t>
      </w:r>
      <w:r w:rsidRPr="0051021A">
        <w:rPr>
          <w:rFonts w:cs="Arial"/>
          <w:sz w:val="24"/>
          <w:szCs w:val="24"/>
        </w:rPr>
        <w:t xml:space="preserve"> – the information is recorded in such a way that allows for details for each individual academy to be provided separately, and without delay</w:t>
      </w:r>
      <w:r w:rsidR="00525D86" w:rsidRPr="0051021A">
        <w:rPr>
          <w:rFonts w:cs="Arial"/>
          <w:sz w:val="24"/>
          <w:szCs w:val="24"/>
        </w:rPr>
        <w:t xml:space="preserve"> to those entitled to inspect that information, including Ofsted</w:t>
      </w:r>
      <w:r w:rsidRPr="0051021A">
        <w:rPr>
          <w:rFonts w:cs="Arial"/>
          <w:sz w:val="24"/>
          <w:szCs w:val="24"/>
        </w:rPr>
        <w:t>.</w:t>
      </w:r>
    </w:p>
    <w:p w14:paraId="55CF0D7F" w14:textId="02713C19" w:rsidR="001C514D" w:rsidRPr="0051021A" w:rsidRDefault="001C514D" w:rsidP="00D827A6">
      <w:pPr>
        <w:jc w:val="both"/>
        <w:rPr>
          <w:rFonts w:cs="Arial"/>
          <w:sz w:val="24"/>
          <w:szCs w:val="24"/>
        </w:rPr>
      </w:pPr>
      <w:r w:rsidRPr="0051021A">
        <w:rPr>
          <w:rFonts w:cs="Arial"/>
          <w:sz w:val="24"/>
          <w:szCs w:val="24"/>
        </w:rPr>
        <w:t>The SCR indicates whether the following checks have been carried out or certificates obtained, and the date on which each check was completed</w:t>
      </w:r>
      <w:r w:rsidR="00100A07">
        <w:rPr>
          <w:rFonts w:cs="Arial"/>
          <w:sz w:val="24"/>
          <w:szCs w:val="24"/>
        </w:rPr>
        <w:t xml:space="preserve"> and by whom</w:t>
      </w:r>
      <w:r w:rsidRPr="0051021A">
        <w:rPr>
          <w:rFonts w:cs="Arial"/>
          <w:sz w:val="24"/>
          <w:szCs w:val="24"/>
        </w:rPr>
        <w:t>, or certificate obtained:</w:t>
      </w:r>
    </w:p>
    <w:p w14:paraId="0345B4AE" w14:textId="7BC57128"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 xml:space="preserve">An identity </w:t>
      </w:r>
      <w:proofErr w:type="gramStart"/>
      <w:r w:rsidRPr="0051021A">
        <w:rPr>
          <w:rFonts w:ascii="Arial" w:hAnsi="Arial" w:cs="Arial"/>
          <w:sz w:val="24"/>
          <w:szCs w:val="24"/>
        </w:rPr>
        <w:t>check</w:t>
      </w:r>
      <w:proofErr w:type="gramEnd"/>
      <w:r w:rsidR="00B86142">
        <w:rPr>
          <w:rFonts w:ascii="Arial" w:hAnsi="Arial" w:cs="Arial"/>
          <w:sz w:val="24"/>
          <w:szCs w:val="24"/>
        </w:rPr>
        <w:t>.</w:t>
      </w:r>
    </w:p>
    <w:p w14:paraId="24312E23" w14:textId="60930EF4"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 xml:space="preserve">A barred list </w:t>
      </w:r>
      <w:proofErr w:type="gramStart"/>
      <w:r w:rsidRPr="0051021A">
        <w:rPr>
          <w:rFonts w:ascii="Arial" w:hAnsi="Arial" w:cs="Arial"/>
          <w:sz w:val="24"/>
          <w:szCs w:val="24"/>
        </w:rPr>
        <w:t>check</w:t>
      </w:r>
      <w:proofErr w:type="gramEnd"/>
      <w:r w:rsidR="00B86142">
        <w:rPr>
          <w:rFonts w:ascii="Arial" w:hAnsi="Arial" w:cs="Arial"/>
          <w:sz w:val="24"/>
          <w:szCs w:val="24"/>
        </w:rPr>
        <w:t>.</w:t>
      </w:r>
      <w:r w:rsidRPr="0051021A">
        <w:rPr>
          <w:rFonts w:ascii="Arial" w:hAnsi="Arial" w:cs="Arial"/>
          <w:sz w:val="24"/>
          <w:szCs w:val="24"/>
        </w:rPr>
        <w:t xml:space="preserve"> </w:t>
      </w:r>
    </w:p>
    <w:p w14:paraId="0DC3ADAB" w14:textId="04B19790"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 xml:space="preserve">An enhanced DBS </w:t>
      </w:r>
      <w:proofErr w:type="gramStart"/>
      <w:r w:rsidRPr="0051021A">
        <w:rPr>
          <w:rFonts w:ascii="Arial" w:hAnsi="Arial" w:cs="Arial"/>
          <w:sz w:val="24"/>
          <w:szCs w:val="24"/>
        </w:rPr>
        <w:t>check</w:t>
      </w:r>
      <w:proofErr w:type="gramEnd"/>
      <w:r w:rsidR="00B86142">
        <w:rPr>
          <w:rFonts w:ascii="Arial" w:hAnsi="Arial" w:cs="Arial"/>
          <w:sz w:val="24"/>
          <w:szCs w:val="24"/>
        </w:rPr>
        <w:t>.</w:t>
      </w:r>
      <w:r w:rsidRPr="0051021A">
        <w:rPr>
          <w:rFonts w:ascii="Arial" w:hAnsi="Arial" w:cs="Arial"/>
          <w:sz w:val="24"/>
          <w:szCs w:val="24"/>
        </w:rPr>
        <w:t xml:space="preserve"> </w:t>
      </w:r>
    </w:p>
    <w:p w14:paraId="26EA1F09" w14:textId="2C101886"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A prohibition from teaching check</w:t>
      </w:r>
      <w:r w:rsidR="00B86142">
        <w:rPr>
          <w:rFonts w:ascii="Arial" w:hAnsi="Arial" w:cs="Arial"/>
          <w:sz w:val="24"/>
          <w:szCs w:val="24"/>
        </w:rPr>
        <w:t>.</w:t>
      </w:r>
      <w:r w:rsidRPr="0051021A">
        <w:rPr>
          <w:rFonts w:ascii="Arial" w:hAnsi="Arial" w:cs="Arial"/>
          <w:sz w:val="24"/>
          <w:szCs w:val="24"/>
        </w:rPr>
        <w:t xml:space="preserve"> </w:t>
      </w:r>
    </w:p>
    <w:p w14:paraId="7EB572A9" w14:textId="0FCC04C9"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 xml:space="preserve">A section 128 check </w:t>
      </w:r>
      <w:r w:rsidR="00625741" w:rsidRPr="0051021A">
        <w:rPr>
          <w:rFonts w:ascii="Arial" w:hAnsi="Arial" w:cs="Arial"/>
          <w:sz w:val="24"/>
          <w:szCs w:val="24"/>
        </w:rPr>
        <w:t>for all management positions including Governors.</w:t>
      </w:r>
    </w:p>
    <w:p w14:paraId="6A2898DF" w14:textId="05E8F058" w:rsidR="00AA3A7A" w:rsidRPr="00C056F9" w:rsidRDefault="001C514D" w:rsidP="00AA3A7A">
      <w:pPr>
        <w:pStyle w:val="ListParagraph"/>
        <w:numPr>
          <w:ilvl w:val="0"/>
          <w:numId w:val="30"/>
        </w:numPr>
        <w:jc w:val="both"/>
        <w:rPr>
          <w:rFonts w:ascii="Arial" w:hAnsi="Arial" w:cs="Arial"/>
          <w:sz w:val="24"/>
          <w:szCs w:val="24"/>
        </w:rPr>
      </w:pPr>
      <w:r w:rsidRPr="0051021A">
        <w:rPr>
          <w:rFonts w:ascii="Arial" w:hAnsi="Arial" w:cs="Arial"/>
          <w:sz w:val="24"/>
          <w:szCs w:val="24"/>
        </w:rPr>
        <w:t>Further checks on individuals who have lived or worked outside the UK</w:t>
      </w:r>
      <w:r w:rsidR="00B86142">
        <w:rPr>
          <w:rFonts w:ascii="Arial" w:hAnsi="Arial" w:cs="Arial"/>
          <w:sz w:val="24"/>
          <w:szCs w:val="24"/>
        </w:rPr>
        <w:t>.</w:t>
      </w:r>
      <w:r w:rsidRPr="0051021A">
        <w:rPr>
          <w:rFonts w:ascii="Arial" w:hAnsi="Arial" w:cs="Arial"/>
          <w:sz w:val="24"/>
          <w:szCs w:val="24"/>
        </w:rPr>
        <w:t xml:space="preserve"> </w:t>
      </w:r>
    </w:p>
    <w:p w14:paraId="24BDEDE4" w14:textId="3B365475"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A check of professional qualifications</w:t>
      </w:r>
      <w:r w:rsidR="00B86142">
        <w:rPr>
          <w:rFonts w:ascii="Arial" w:hAnsi="Arial" w:cs="Arial"/>
          <w:sz w:val="24"/>
          <w:szCs w:val="24"/>
        </w:rPr>
        <w:t>.</w:t>
      </w:r>
      <w:r w:rsidRPr="0051021A">
        <w:rPr>
          <w:rFonts w:ascii="Arial" w:hAnsi="Arial" w:cs="Arial"/>
          <w:sz w:val="24"/>
          <w:szCs w:val="24"/>
        </w:rPr>
        <w:t xml:space="preserve"> </w:t>
      </w:r>
    </w:p>
    <w:p w14:paraId="59655543" w14:textId="0396BCE9" w:rsidR="001C514D" w:rsidRPr="0051021A" w:rsidRDefault="001C514D" w:rsidP="00D827A6">
      <w:pPr>
        <w:pStyle w:val="ListParagraph"/>
        <w:numPr>
          <w:ilvl w:val="0"/>
          <w:numId w:val="30"/>
        </w:numPr>
        <w:jc w:val="both"/>
        <w:rPr>
          <w:rFonts w:ascii="Arial" w:hAnsi="Arial" w:cs="Arial"/>
          <w:sz w:val="24"/>
          <w:szCs w:val="24"/>
        </w:rPr>
      </w:pPr>
      <w:r w:rsidRPr="0051021A">
        <w:rPr>
          <w:rFonts w:ascii="Arial" w:hAnsi="Arial" w:cs="Arial"/>
          <w:sz w:val="24"/>
          <w:szCs w:val="24"/>
        </w:rPr>
        <w:t>A check to establish the individual’s right to work in the UK</w:t>
      </w:r>
      <w:r w:rsidR="00B86142">
        <w:rPr>
          <w:rFonts w:ascii="Arial" w:hAnsi="Arial" w:cs="Arial"/>
          <w:sz w:val="24"/>
          <w:szCs w:val="24"/>
        </w:rPr>
        <w:t xml:space="preserve"> if applicable.</w:t>
      </w:r>
    </w:p>
    <w:p w14:paraId="4CDC6155" w14:textId="214E5C51" w:rsidR="001C514D" w:rsidRPr="0051021A" w:rsidRDefault="001C514D" w:rsidP="00D827A6">
      <w:pPr>
        <w:jc w:val="both"/>
        <w:rPr>
          <w:rFonts w:cs="Arial"/>
          <w:sz w:val="24"/>
          <w:szCs w:val="24"/>
        </w:rPr>
      </w:pPr>
      <w:r w:rsidRPr="0051021A">
        <w:rPr>
          <w:rFonts w:cs="Arial"/>
          <w:sz w:val="24"/>
          <w:szCs w:val="24"/>
        </w:rPr>
        <w:t xml:space="preserve">For supply staff, the SCR also records whether written confirmation has been received from the agency supplying the member of staff that the relevant checks have been </w:t>
      </w:r>
      <w:r w:rsidRPr="0051021A">
        <w:rPr>
          <w:rFonts w:cs="Arial"/>
          <w:sz w:val="24"/>
          <w:szCs w:val="24"/>
        </w:rPr>
        <w:lastRenderedPageBreak/>
        <w:t>carried out and the appropriate certificates have been obtained, and details of the date on which the confirmation was received and whether any enhanced DBS certificate check have been provided in respect of the member of staff.</w:t>
      </w:r>
      <w:r w:rsidR="00525D86" w:rsidRPr="0051021A">
        <w:rPr>
          <w:rFonts w:cs="Arial"/>
          <w:sz w:val="24"/>
          <w:szCs w:val="24"/>
        </w:rPr>
        <w:t xml:space="preserve"> </w:t>
      </w:r>
      <w:r w:rsidRPr="0051021A">
        <w:rPr>
          <w:rFonts w:cs="Arial"/>
          <w:sz w:val="24"/>
          <w:szCs w:val="24"/>
        </w:rPr>
        <w:t xml:space="preserve">There is no requirement for fee-funded trainee teachers to be recorded on the SCR. </w:t>
      </w:r>
      <w:r w:rsidR="007C2B1A" w:rsidRPr="00383C54">
        <w:rPr>
          <w:sz w:val="24"/>
          <w:szCs w:val="24"/>
        </w:rPr>
        <w:t xml:space="preserve">However, best practice would be to record this information under </w:t>
      </w:r>
      <w:proofErr w:type="gramStart"/>
      <w:r w:rsidR="007C2B1A" w:rsidRPr="00383C54">
        <w:rPr>
          <w:sz w:val="24"/>
          <w:szCs w:val="24"/>
        </w:rPr>
        <w:t>non statutory</w:t>
      </w:r>
      <w:proofErr w:type="gramEnd"/>
      <w:r w:rsidR="007C2B1A" w:rsidRPr="00383C54">
        <w:rPr>
          <w:sz w:val="24"/>
          <w:szCs w:val="24"/>
        </w:rPr>
        <w:t xml:space="preserve"> information.</w:t>
      </w:r>
    </w:p>
    <w:p w14:paraId="6B0CAC05" w14:textId="45F16BA1" w:rsidR="0036513F" w:rsidRPr="0051021A" w:rsidRDefault="001C514D" w:rsidP="00D827A6">
      <w:pPr>
        <w:jc w:val="both"/>
        <w:rPr>
          <w:rFonts w:cs="Arial"/>
          <w:sz w:val="24"/>
          <w:szCs w:val="24"/>
        </w:rPr>
      </w:pPr>
      <w:r w:rsidRPr="0051021A">
        <w:rPr>
          <w:rFonts w:cs="Arial"/>
          <w:sz w:val="24"/>
          <w:szCs w:val="24"/>
        </w:rPr>
        <w:t>The SCR is securely stored electronically</w:t>
      </w:r>
      <w:r w:rsidR="006956A4">
        <w:rPr>
          <w:rFonts w:cs="Arial"/>
          <w:sz w:val="24"/>
          <w:szCs w:val="24"/>
        </w:rPr>
        <w:t xml:space="preserve"> and will be checked on a regular basis</w:t>
      </w:r>
      <w:r w:rsidRPr="0051021A">
        <w:rPr>
          <w:rFonts w:cs="Arial"/>
          <w:sz w:val="24"/>
          <w:szCs w:val="24"/>
        </w:rPr>
        <w:t xml:space="preserve">. </w:t>
      </w:r>
    </w:p>
    <w:p w14:paraId="3C8816D4" w14:textId="365C4B85" w:rsidR="00AC1695" w:rsidRDefault="009E2365" w:rsidP="00D827A6">
      <w:pPr>
        <w:jc w:val="both"/>
        <w:rPr>
          <w:rFonts w:cs="Arial"/>
          <w:sz w:val="24"/>
          <w:szCs w:val="24"/>
        </w:rPr>
      </w:pPr>
      <w:r w:rsidRPr="0051021A">
        <w:rPr>
          <w:rFonts w:cs="Arial"/>
          <w:sz w:val="24"/>
          <w:szCs w:val="24"/>
        </w:rPr>
        <w:t>The details of an individual will be removed from the SCR once they no longer work at the school</w:t>
      </w:r>
      <w:r w:rsidR="00A7549A">
        <w:rPr>
          <w:rFonts w:cs="Arial"/>
          <w:sz w:val="24"/>
          <w:szCs w:val="24"/>
        </w:rPr>
        <w:t xml:space="preserve"> / Trust</w:t>
      </w:r>
      <w:r w:rsidRPr="0051021A">
        <w:rPr>
          <w:rFonts w:cs="Arial"/>
          <w:sz w:val="24"/>
          <w:szCs w:val="24"/>
        </w:rPr>
        <w:t>.</w:t>
      </w:r>
    </w:p>
    <w:p w14:paraId="37B40316" w14:textId="72FE0AD5" w:rsidR="001C514D" w:rsidRPr="0051021A" w:rsidRDefault="001C514D" w:rsidP="000C40D0">
      <w:pPr>
        <w:pStyle w:val="Heading10"/>
        <w:rPr>
          <w:bCs/>
        </w:rPr>
      </w:pPr>
      <w:bookmarkStart w:id="66" w:name="_Data_handling"/>
      <w:bookmarkStart w:id="67" w:name="_Toc139636358"/>
      <w:bookmarkStart w:id="68" w:name="_Toc141366277"/>
      <w:bookmarkEnd w:id="66"/>
      <w:r w:rsidRPr="0051021A">
        <w:t>Data handling</w:t>
      </w:r>
      <w:bookmarkEnd w:id="67"/>
      <w:bookmarkEnd w:id="68"/>
    </w:p>
    <w:p w14:paraId="2A402878" w14:textId="71E7D504" w:rsidR="001C514D" w:rsidRPr="0051021A" w:rsidRDefault="001C514D" w:rsidP="00D827A6">
      <w:pPr>
        <w:jc w:val="both"/>
        <w:rPr>
          <w:rFonts w:cs="Arial"/>
          <w:sz w:val="24"/>
          <w:szCs w:val="24"/>
        </w:rPr>
      </w:pPr>
      <w:r w:rsidRPr="0051021A">
        <w:rPr>
          <w:rFonts w:cs="Arial"/>
          <w:sz w:val="24"/>
          <w:szCs w:val="24"/>
        </w:rPr>
        <w:t>All DBS certificates will be stored in accordance with the school’s</w:t>
      </w:r>
      <w:r w:rsidR="007C2B1A">
        <w:rPr>
          <w:rFonts w:cs="Arial"/>
          <w:sz w:val="24"/>
          <w:szCs w:val="24"/>
        </w:rPr>
        <w:t xml:space="preserve"> / Trust’s</w:t>
      </w:r>
      <w:r w:rsidRPr="0051021A">
        <w:rPr>
          <w:rFonts w:cs="Arial"/>
          <w:sz w:val="24"/>
          <w:szCs w:val="24"/>
        </w:rPr>
        <w:t xml:space="preserve"> Data Protection Policy and will be stored in a securely locked and non-portable cabinet which is located in the school</w:t>
      </w:r>
      <w:r w:rsidR="007C2B1A">
        <w:rPr>
          <w:rFonts w:cs="Arial"/>
          <w:sz w:val="24"/>
          <w:szCs w:val="24"/>
        </w:rPr>
        <w:t xml:space="preserve"> / Trust</w:t>
      </w:r>
      <w:r w:rsidRPr="0051021A">
        <w:rPr>
          <w:rFonts w:cs="Arial"/>
          <w:sz w:val="24"/>
          <w:szCs w:val="24"/>
        </w:rPr>
        <w:t xml:space="preserve"> office. Access to </w:t>
      </w:r>
      <w:r w:rsidR="00100A07">
        <w:rPr>
          <w:rFonts w:cs="Arial"/>
          <w:sz w:val="24"/>
          <w:szCs w:val="24"/>
        </w:rPr>
        <w:t>related documents</w:t>
      </w:r>
      <w:r w:rsidRPr="0051021A">
        <w:rPr>
          <w:rFonts w:cs="Arial"/>
          <w:sz w:val="24"/>
          <w:szCs w:val="24"/>
        </w:rPr>
        <w:t xml:space="preserve"> will be strictly controlled and limited to those who are entitled to see them as part of their duties.</w:t>
      </w:r>
    </w:p>
    <w:p w14:paraId="6ACABD83" w14:textId="695F4B4C" w:rsidR="001C514D" w:rsidRPr="0051021A" w:rsidRDefault="001C514D" w:rsidP="00D827A6">
      <w:pPr>
        <w:jc w:val="both"/>
        <w:rPr>
          <w:rFonts w:cs="Arial"/>
          <w:sz w:val="24"/>
          <w:szCs w:val="24"/>
        </w:rPr>
      </w:pPr>
      <w:r w:rsidRPr="0051021A">
        <w:rPr>
          <w:rFonts w:cs="Arial"/>
          <w:sz w:val="24"/>
          <w:szCs w:val="24"/>
        </w:rPr>
        <w:t xml:space="preserve">In accordance with the Police Act 1997, access to DBS certificates is strictly controlled and records will only be accessed by the </w:t>
      </w:r>
      <w:r w:rsidR="00B86142">
        <w:rPr>
          <w:rFonts w:cs="Arial"/>
          <w:sz w:val="24"/>
          <w:szCs w:val="24"/>
        </w:rPr>
        <w:t>H</w:t>
      </w:r>
      <w:r w:rsidR="00B86142" w:rsidRPr="0051021A">
        <w:rPr>
          <w:rFonts w:cs="Arial"/>
          <w:sz w:val="24"/>
          <w:szCs w:val="24"/>
        </w:rPr>
        <w:t xml:space="preserve">eadteacher </w:t>
      </w:r>
      <w:r w:rsidR="00B86142">
        <w:rPr>
          <w:rFonts w:cs="Arial"/>
          <w:sz w:val="24"/>
          <w:szCs w:val="24"/>
        </w:rPr>
        <w:t xml:space="preserve">/ Executive Headteacher </w:t>
      </w:r>
      <w:r w:rsidR="007C2B1A">
        <w:rPr>
          <w:rFonts w:cs="Arial"/>
          <w:sz w:val="24"/>
          <w:szCs w:val="24"/>
        </w:rPr>
        <w:t xml:space="preserve">/ CEO </w:t>
      </w:r>
      <w:r w:rsidRPr="0051021A">
        <w:rPr>
          <w:rFonts w:cs="Arial"/>
          <w:sz w:val="24"/>
          <w:szCs w:val="24"/>
        </w:rPr>
        <w:t xml:space="preserve">and SBM. </w:t>
      </w:r>
    </w:p>
    <w:p w14:paraId="7ED5349C" w14:textId="2720D451" w:rsidR="001C514D" w:rsidRPr="0051021A" w:rsidRDefault="00100A07" w:rsidP="00D827A6">
      <w:pPr>
        <w:jc w:val="both"/>
        <w:rPr>
          <w:rFonts w:cs="Arial"/>
          <w:sz w:val="24"/>
          <w:szCs w:val="24"/>
        </w:rPr>
      </w:pPr>
      <w:r>
        <w:rPr>
          <w:rFonts w:cs="Arial"/>
          <w:sz w:val="24"/>
          <w:szCs w:val="24"/>
        </w:rPr>
        <w:t xml:space="preserve">Information relating to </w:t>
      </w:r>
      <w:r w:rsidR="001C514D" w:rsidRPr="0051021A">
        <w:rPr>
          <w:rFonts w:cs="Arial"/>
          <w:sz w:val="24"/>
          <w:szCs w:val="24"/>
        </w:rPr>
        <w:t>DBS certificate</w:t>
      </w:r>
      <w:r>
        <w:rPr>
          <w:rFonts w:cs="Arial"/>
          <w:sz w:val="24"/>
          <w:szCs w:val="24"/>
        </w:rPr>
        <w:t>s</w:t>
      </w:r>
      <w:r w:rsidR="001C514D" w:rsidRPr="0051021A">
        <w:rPr>
          <w:rFonts w:cs="Arial"/>
          <w:sz w:val="24"/>
          <w:szCs w:val="24"/>
        </w:rPr>
        <w:t xml:space="preserve"> will only be used for the specific purpose</w:t>
      </w:r>
      <w:r>
        <w:rPr>
          <w:rFonts w:cs="Arial"/>
          <w:sz w:val="24"/>
          <w:szCs w:val="24"/>
        </w:rPr>
        <w:t>.</w:t>
      </w:r>
      <w:r w:rsidR="001C514D" w:rsidRPr="0051021A">
        <w:rPr>
          <w:rFonts w:cs="Arial"/>
          <w:sz w:val="24"/>
          <w:szCs w:val="24"/>
        </w:rPr>
        <w:t xml:space="preserve"> </w:t>
      </w:r>
    </w:p>
    <w:p w14:paraId="545045C6" w14:textId="188F896A" w:rsidR="001C514D" w:rsidRPr="0051021A" w:rsidRDefault="001C514D" w:rsidP="00D827A6">
      <w:pPr>
        <w:jc w:val="both"/>
        <w:rPr>
          <w:rFonts w:cs="Arial"/>
          <w:sz w:val="24"/>
          <w:szCs w:val="24"/>
        </w:rPr>
      </w:pPr>
      <w:r w:rsidRPr="0051021A">
        <w:rPr>
          <w:rFonts w:cs="Arial"/>
          <w:sz w:val="24"/>
          <w:szCs w:val="24"/>
        </w:rPr>
        <w:t>The school</w:t>
      </w:r>
      <w:r w:rsidR="007C2B1A">
        <w:rPr>
          <w:rFonts w:cs="Arial"/>
          <w:sz w:val="24"/>
          <w:szCs w:val="24"/>
        </w:rPr>
        <w:t xml:space="preserve"> / Trust</w:t>
      </w:r>
      <w:r w:rsidRPr="0051021A">
        <w:rPr>
          <w:rFonts w:cs="Arial"/>
          <w:sz w:val="24"/>
          <w:szCs w:val="24"/>
        </w:rPr>
        <w:t xml:space="preserve"> will not keep DBS certificates for any longer than is necessary once a recruitment decision has been made</w:t>
      </w:r>
      <w:r w:rsidR="00C81E52" w:rsidRPr="0051021A">
        <w:rPr>
          <w:rFonts w:cs="Arial"/>
          <w:sz w:val="24"/>
          <w:szCs w:val="24"/>
        </w:rPr>
        <w:t xml:space="preserve">. Certificates that contain a discloser this will </w:t>
      </w:r>
      <w:r w:rsidRPr="0051021A">
        <w:rPr>
          <w:rFonts w:cs="Arial"/>
          <w:sz w:val="24"/>
          <w:szCs w:val="24"/>
        </w:rPr>
        <w:t>usually</w:t>
      </w:r>
      <w:r w:rsidR="00C81E52" w:rsidRPr="0051021A">
        <w:rPr>
          <w:rFonts w:cs="Arial"/>
          <w:sz w:val="24"/>
          <w:szCs w:val="24"/>
        </w:rPr>
        <w:t xml:space="preserve"> be</w:t>
      </w:r>
      <w:r w:rsidRPr="0051021A">
        <w:rPr>
          <w:rFonts w:cs="Arial"/>
          <w:sz w:val="24"/>
          <w:szCs w:val="24"/>
        </w:rPr>
        <w:t xml:space="preserve">, for no longer than six months to allow for the consideration and resolution of any disputes or complaints. </w:t>
      </w:r>
      <w:r w:rsidR="00C81E52" w:rsidRPr="0051021A">
        <w:rPr>
          <w:rFonts w:cs="Arial"/>
          <w:sz w:val="24"/>
          <w:szCs w:val="24"/>
        </w:rPr>
        <w:t>After this time</w:t>
      </w:r>
      <w:r w:rsidR="00594CCE">
        <w:rPr>
          <w:rFonts w:cs="Arial"/>
          <w:sz w:val="24"/>
          <w:szCs w:val="24"/>
        </w:rPr>
        <w:t>,</w:t>
      </w:r>
      <w:r w:rsidR="00C81E52" w:rsidRPr="0051021A">
        <w:rPr>
          <w:rFonts w:cs="Arial"/>
          <w:sz w:val="24"/>
          <w:szCs w:val="24"/>
        </w:rPr>
        <w:t xml:space="preserve"> the certificate should be securely destroyed and a file note kept detailing the matters raised. </w:t>
      </w:r>
      <w:r w:rsidRPr="0051021A">
        <w:rPr>
          <w:rFonts w:cs="Arial"/>
          <w:sz w:val="24"/>
          <w:szCs w:val="24"/>
        </w:rPr>
        <w:t>Copies of other documents used to verify the applicants identify, right to work and required qualifications will be kept for the personnel file.</w:t>
      </w:r>
      <w:r w:rsidR="00525D86" w:rsidRPr="0051021A">
        <w:rPr>
          <w:rFonts w:cs="Arial"/>
          <w:sz w:val="24"/>
          <w:szCs w:val="24"/>
        </w:rPr>
        <w:t xml:space="preserve"> DBS certificates will be disposed of securely such as by shredding, pulping or burning. Prior to disposal, all waste will be stored securely in a confidential waste bin.</w:t>
      </w:r>
    </w:p>
    <w:p w14:paraId="0366CF1D" w14:textId="72DFE591" w:rsidR="00525D86" w:rsidRPr="0051021A" w:rsidRDefault="00525D86" w:rsidP="00D827A6">
      <w:pPr>
        <w:jc w:val="both"/>
        <w:rPr>
          <w:rFonts w:cs="Arial"/>
          <w:sz w:val="24"/>
          <w:szCs w:val="24"/>
        </w:rPr>
      </w:pPr>
      <w:r w:rsidRPr="0051021A">
        <w:rPr>
          <w:rFonts w:cs="Arial"/>
          <w:sz w:val="24"/>
          <w:szCs w:val="24"/>
        </w:rPr>
        <w:t xml:space="preserve">Although the school </w:t>
      </w:r>
      <w:r w:rsidR="00A7549A">
        <w:rPr>
          <w:rFonts w:cs="Arial"/>
          <w:sz w:val="24"/>
          <w:szCs w:val="24"/>
        </w:rPr>
        <w:t xml:space="preserve">/ Trust </w:t>
      </w:r>
      <w:r w:rsidRPr="0051021A">
        <w:rPr>
          <w:rFonts w:cs="Arial"/>
          <w:sz w:val="24"/>
          <w:szCs w:val="24"/>
        </w:rPr>
        <w:t>will not keep any copy of the certificate after disposal, a record will be kept of the following:</w:t>
      </w:r>
    </w:p>
    <w:p w14:paraId="1A2437D2" w14:textId="5597749C"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date of issue of the certificate</w:t>
      </w:r>
      <w:r w:rsidR="00B86142">
        <w:rPr>
          <w:rFonts w:ascii="Arial" w:hAnsi="Arial" w:cs="Arial"/>
          <w:sz w:val="24"/>
          <w:szCs w:val="24"/>
        </w:rPr>
        <w:t>.</w:t>
      </w:r>
    </w:p>
    <w:p w14:paraId="7A7E342C" w14:textId="2E615AFE"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name of the subject</w:t>
      </w:r>
      <w:r w:rsidR="00B86142">
        <w:rPr>
          <w:rFonts w:ascii="Arial" w:hAnsi="Arial" w:cs="Arial"/>
          <w:sz w:val="24"/>
          <w:szCs w:val="24"/>
        </w:rPr>
        <w:t>.</w:t>
      </w:r>
    </w:p>
    <w:p w14:paraId="56A487B9" w14:textId="67EC7F56"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type of certificate requested</w:t>
      </w:r>
      <w:r w:rsidR="00B86142">
        <w:rPr>
          <w:rFonts w:ascii="Arial" w:hAnsi="Arial" w:cs="Arial"/>
          <w:sz w:val="24"/>
          <w:szCs w:val="24"/>
        </w:rPr>
        <w:t>.</w:t>
      </w:r>
    </w:p>
    <w:p w14:paraId="00F7BB46" w14:textId="76DE07DD"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position for which it applied to</w:t>
      </w:r>
      <w:r w:rsidR="00B86142">
        <w:rPr>
          <w:rFonts w:ascii="Arial" w:hAnsi="Arial" w:cs="Arial"/>
          <w:sz w:val="24"/>
          <w:szCs w:val="24"/>
        </w:rPr>
        <w:t>.</w:t>
      </w:r>
    </w:p>
    <w:p w14:paraId="3AD81198" w14:textId="3EE0B2A1"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 xml:space="preserve">The unique reference </w:t>
      </w:r>
      <w:proofErr w:type="gramStart"/>
      <w:r w:rsidRPr="0051021A">
        <w:rPr>
          <w:rFonts w:ascii="Arial" w:hAnsi="Arial" w:cs="Arial"/>
          <w:sz w:val="24"/>
          <w:szCs w:val="24"/>
        </w:rPr>
        <w:t>number</w:t>
      </w:r>
      <w:proofErr w:type="gramEnd"/>
      <w:r w:rsidR="00B86142">
        <w:rPr>
          <w:rFonts w:ascii="Arial" w:hAnsi="Arial" w:cs="Arial"/>
          <w:sz w:val="24"/>
          <w:szCs w:val="24"/>
        </w:rPr>
        <w:t>.</w:t>
      </w:r>
      <w:r w:rsidRPr="0051021A">
        <w:rPr>
          <w:rFonts w:ascii="Arial" w:hAnsi="Arial" w:cs="Arial"/>
          <w:sz w:val="24"/>
          <w:szCs w:val="24"/>
        </w:rPr>
        <w:t xml:space="preserve"> </w:t>
      </w:r>
    </w:p>
    <w:p w14:paraId="7A46A64D" w14:textId="4D31A261" w:rsidR="00525D86" w:rsidRPr="0051021A" w:rsidRDefault="00525D86" w:rsidP="00D827A6">
      <w:pPr>
        <w:pStyle w:val="ListParagraph"/>
        <w:numPr>
          <w:ilvl w:val="0"/>
          <w:numId w:val="31"/>
        </w:numPr>
        <w:jc w:val="both"/>
        <w:rPr>
          <w:rFonts w:ascii="Arial" w:hAnsi="Arial" w:cs="Arial"/>
          <w:sz w:val="24"/>
          <w:szCs w:val="24"/>
        </w:rPr>
      </w:pPr>
      <w:r w:rsidRPr="0051021A">
        <w:rPr>
          <w:rFonts w:ascii="Arial" w:hAnsi="Arial" w:cs="Arial"/>
          <w:sz w:val="24"/>
          <w:szCs w:val="24"/>
        </w:rPr>
        <w:t>The details of the final recruitment decision</w:t>
      </w:r>
      <w:r w:rsidR="00B86142">
        <w:rPr>
          <w:rFonts w:ascii="Arial" w:hAnsi="Arial" w:cs="Arial"/>
          <w:sz w:val="24"/>
          <w:szCs w:val="24"/>
        </w:rPr>
        <w:t>.</w:t>
      </w:r>
    </w:p>
    <w:p w14:paraId="5D601CF6" w14:textId="633DA054" w:rsidR="006956A4" w:rsidRDefault="001C514D" w:rsidP="00D827A6">
      <w:pPr>
        <w:jc w:val="both"/>
        <w:rPr>
          <w:rFonts w:cs="Arial"/>
          <w:sz w:val="24"/>
          <w:szCs w:val="24"/>
        </w:rPr>
      </w:pPr>
      <w:r w:rsidRPr="0051021A">
        <w:rPr>
          <w:rFonts w:cs="Arial"/>
          <w:sz w:val="24"/>
          <w:szCs w:val="24"/>
        </w:rPr>
        <w:t xml:space="preserve">In exceptional circumstances, such as safeguarding audits, the school </w:t>
      </w:r>
      <w:r w:rsidR="007C2B1A">
        <w:rPr>
          <w:rFonts w:cs="Arial"/>
          <w:sz w:val="24"/>
          <w:szCs w:val="24"/>
        </w:rPr>
        <w:t xml:space="preserve">/ Trust </w:t>
      </w:r>
      <w:r w:rsidRPr="0051021A">
        <w:rPr>
          <w:rFonts w:cs="Arial"/>
          <w:sz w:val="24"/>
          <w:szCs w:val="24"/>
        </w:rPr>
        <w:t xml:space="preserve">may decide to retain DBS certificates for longer than six months. In such cases, the school </w:t>
      </w:r>
      <w:r w:rsidR="00A7549A">
        <w:rPr>
          <w:rFonts w:cs="Arial"/>
          <w:sz w:val="24"/>
          <w:szCs w:val="24"/>
        </w:rPr>
        <w:lastRenderedPageBreak/>
        <w:t xml:space="preserve">/ Trust </w:t>
      </w:r>
      <w:r w:rsidRPr="0051021A">
        <w:rPr>
          <w:rFonts w:cs="Arial"/>
          <w:sz w:val="24"/>
          <w:szCs w:val="24"/>
        </w:rPr>
        <w:t>will con</w:t>
      </w:r>
      <w:bookmarkStart w:id="69" w:name="_GoBack"/>
      <w:bookmarkEnd w:id="69"/>
      <w:r w:rsidRPr="0051021A">
        <w:rPr>
          <w:rFonts w:cs="Arial"/>
          <w:sz w:val="24"/>
          <w:szCs w:val="24"/>
        </w:rPr>
        <w:t xml:space="preserve">sult the DBS and will have due regard to the data protection and human rights of the individual concerned. </w:t>
      </w:r>
    </w:p>
    <w:p w14:paraId="09B92857" w14:textId="77777777" w:rsidR="00395B9B" w:rsidRPr="0051021A" w:rsidRDefault="00395B9B" w:rsidP="00D827A6">
      <w:pPr>
        <w:jc w:val="both"/>
        <w:rPr>
          <w:rFonts w:cs="Arial"/>
          <w:sz w:val="24"/>
          <w:szCs w:val="24"/>
        </w:rPr>
      </w:pPr>
    </w:p>
    <w:p w14:paraId="39F56F0C" w14:textId="5CA1F993" w:rsidR="001C514D" w:rsidRPr="0051021A" w:rsidRDefault="00525D86" w:rsidP="000C40D0">
      <w:pPr>
        <w:pStyle w:val="Heading10"/>
        <w:rPr>
          <w:bCs/>
        </w:rPr>
      </w:pPr>
      <w:r w:rsidRPr="0051021A">
        <w:t xml:space="preserve"> </w:t>
      </w:r>
      <w:bookmarkStart w:id="70" w:name="_Toc139636359"/>
      <w:bookmarkStart w:id="71" w:name="_Toc141366278"/>
      <w:r w:rsidR="001C514D" w:rsidRPr="0051021A">
        <w:t>Monitoring and review</w:t>
      </w:r>
      <w:bookmarkEnd w:id="70"/>
      <w:bookmarkEnd w:id="71"/>
    </w:p>
    <w:p w14:paraId="4F31D962" w14:textId="23A5D5AC" w:rsidR="001C514D" w:rsidRPr="0051021A" w:rsidRDefault="001C514D" w:rsidP="00D827A6">
      <w:pPr>
        <w:jc w:val="both"/>
        <w:rPr>
          <w:rFonts w:cs="Arial"/>
          <w:sz w:val="24"/>
          <w:szCs w:val="24"/>
        </w:rPr>
      </w:pPr>
      <w:r w:rsidRPr="0051021A">
        <w:rPr>
          <w:rFonts w:cs="Arial"/>
          <w:sz w:val="24"/>
          <w:szCs w:val="24"/>
        </w:rPr>
        <w:t>This policy will be reviewed on an annual basis</w:t>
      </w:r>
      <w:r w:rsidR="00537151">
        <w:rPr>
          <w:rFonts w:cs="Arial"/>
          <w:sz w:val="24"/>
          <w:szCs w:val="24"/>
        </w:rPr>
        <w:t>.</w:t>
      </w:r>
      <w:r w:rsidRPr="0051021A">
        <w:rPr>
          <w:rFonts w:cs="Arial"/>
          <w:sz w:val="24"/>
          <w:szCs w:val="24"/>
        </w:rPr>
        <w:t xml:space="preserve"> Any changes made to the policy will be amended by the </w:t>
      </w:r>
      <w:r w:rsidR="00537151">
        <w:rPr>
          <w:rFonts w:cs="Arial"/>
          <w:sz w:val="24"/>
          <w:szCs w:val="24"/>
        </w:rPr>
        <w:t xml:space="preserve">Trust and the </w:t>
      </w:r>
      <w:r w:rsidR="00B86142">
        <w:rPr>
          <w:rFonts w:cs="Arial"/>
          <w:sz w:val="24"/>
          <w:szCs w:val="24"/>
        </w:rPr>
        <w:t>H</w:t>
      </w:r>
      <w:r w:rsidR="00B86142" w:rsidRPr="0051021A">
        <w:rPr>
          <w:rFonts w:cs="Arial"/>
          <w:sz w:val="24"/>
          <w:szCs w:val="24"/>
        </w:rPr>
        <w:t xml:space="preserve">eadteacher </w:t>
      </w:r>
      <w:r w:rsidR="00B86142">
        <w:rPr>
          <w:rFonts w:cs="Arial"/>
          <w:sz w:val="24"/>
          <w:szCs w:val="24"/>
        </w:rPr>
        <w:t xml:space="preserve">/ Executive Headteacher </w:t>
      </w:r>
      <w:r w:rsidR="00A7549A">
        <w:rPr>
          <w:rFonts w:cs="Arial"/>
          <w:sz w:val="24"/>
          <w:szCs w:val="24"/>
        </w:rPr>
        <w:t xml:space="preserve">/ CEO </w:t>
      </w:r>
      <w:r w:rsidRPr="0051021A">
        <w:rPr>
          <w:rFonts w:cs="Arial"/>
          <w:sz w:val="24"/>
          <w:szCs w:val="24"/>
        </w:rPr>
        <w:t>will be communicated to all members of staff. All staff are required to familiarise themselves with this policy as part of their induction programme.</w:t>
      </w:r>
    </w:p>
    <w:p w14:paraId="25BD049A" w14:textId="7697AF42" w:rsidR="001C514D" w:rsidRPr="0051021A" w:rsidRDefault="001C514D" w:rsidP="00625741">
      <w:pPr>
        <w:jc w:val="both"/>
        <w:rPr>
          <w:rFonts w:cs="Arial"/>
          <w:b/>
          <w:sz w:val="24"/>
          <w:szCs w:val="24"/>
        </w:rPr>
      </w:pPr>
      <w:bookmarkStart w:id="72" w:name="recurit"/>
      <w:bookmarkEnd w:id="0"/>
      <w:bookmarkEnd w:id="72"/>
    </w:p>
    <w:sectPr w:rsidR="001C514D" w:rsidRPr="0051021A" w:rsidSect="00AA3A7A">
      <w:headerReference w:type="default" r:id="rId19"/>
      <w:headerReference w:type="first" r:id="rId20"/>
      <w:pgSz w:w="11906" w:h="16838"/>
      <w:pgMar w:top="1440" w:right="1440" w:bottom="1440" w:left="1440"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C1507" w14:textId="77777777" w:rsidR="00FB54BD" w:rsidRDefault="00FB54BD" w:rsidP="00AD4155">
      <w:r>
        <w:separator/>
      </w:r>
    </w:p>
  </w:endnote>
  <w:endnote w:type="continuationSeparator" w:id="0">
    <w:p w14:paraId="1ECBC895" w14:textId="77777777" w:rsidR="00FB54BD" w:rsidRDefault="00FB54B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A8236DF-374E-45B4-8B23-AFB1E5878FF3}"/>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C9DC" w14:textId="2FD11520" w:rsidR="00AA3A7A" w:rsidRDefault="00AA3A7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354189"/>
      <w:docPartObj>
        <w:docPartGallery w:val="Page Numbers (Bottom of Page)"/>
        <w:docPartUnique/>
      </w:docPartObj>
    </w:sdtPr>
    <w:sdtEndPr>
      <w:rPr>
        <w:noProof/>
      </w:rPr>
    </w:sdtEndPr>
    <w:sdtContent>
      <w:p w14:paraId="1C7A0FE6" w14:textId="536B1A96" w:rsidR="00AA3A7A" w:rsidRDefault="00AA3A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48D9C" w14:textId="4206DDDC" w:rsidR="0051021A" w:rsidRPr="00AA3A7A" w:rsidRDefault="0051021A" w:rsidP="00AA3A7A">
    <w:pPr>
      <w:pStyle w:val="Footer"/>
      <w:tabs>
        <w:tab w:val="left" w:pos="4032"/>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C5FE" w14:textId="0D170F4F" w:rsidR="00AA3A7A" w:rsidRPr="00AA3A7A" w:rsidRDefault="000A0DD6" w:rsidP="00AA3A7A">
    <w:pPr>
      <w:pStyle w:val="Footer"/>
      <w:jc w:val="center"/>
      <w:rPr>
        <w:lang w:val="en-US"/>
      </w:rPr>
    </w:pP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A203" w14:textId="77777777" w:rsidR="00FB54BD" w:rsidRDefault="00FB54BD" w:rsidP="00AD4155">
      <w:r>
        <w:separator/>
      </w:r>
    </w:p>
  </w:footnote>
  <w:footnote w:type="continuationSeparator" w:id="0">
    <w:p w14:paraId="62658309" w14:textId="77777777" w:rsidR="00FB54BD" w:rsidRDefault="00FB54B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D1C"/>
    <w:multiLevelType w:val="hybridMultilevel"/>
    <w:tmpl w:val="11F4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EB15965"/>
    <w:multiLevelType w:val="hybridMultilevel"/>
    <w:tmpl w:val="8CEE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2105A"/>
    <w:multiLevelType w:val="hybridMultilevel"/>
    <w:tmpl w:val="221A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A2D37"/>
    <w:multiLevelType w:val="hybridMultilevel"/>
    <w:tmpl w:val="470884F8"/>
    <w:lvl w:ilvl="0" w:tplc="836C3A8C">
      <w:numFmt w:val="decimal"/>
      <w:pStyle w:val="Heading10"/>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DF219E"/>
    <w:multiLevelType w:val="hybridMultilevel"/>
    <w:tmpl w:val="BC64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645AE"/>
    <w:multiLevelType w:val="hybridMultilevel"/>
    <w:tmpl w:val="0C2EA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676C6"/>
    <w:multiLevelType w:val="hybridMultilevel"/>
    <w:tmpl w:val="DCE8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A5753"/>
    <w:multiLevelType w:val="hybridMultilevel"/>
    <w:tmpl w:val="9C7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E5C1C"/>
    <w:multiLevelType w:val="hybridMultilevel"/>
    <w:tmpl w:val="B8C4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336C4"/>
    <w:multiLevelType w:val="hybridMultilevel"/>
    <w:tmpl w:val="53848318"/>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2609B"/>
    <w:multiLevelType w:val="hybridMultilevel"/>
    <w:tmpl w:val="BFBA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07C2A"/>
    <w:multiLevelType w:val="hybridMultilevel"/>
    <w:tmpl w:val="32426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C31BE"/>
    <w:multiLevelType w:val="hybridMultilevel"/>
    <w:tmpl w:val="1DB87A6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8D62921"/>
    <w:multiLevelType w:val="hybridMultilevel"/>
    <w:tmpl w:val="3856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02636"/>
    <w:multiLevelType w:val="hybridMultilevel"/>
    <w:tmpl w:val="4FC4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1749F"/>
    <w:multiLevelType w:val="hybridMultilevel"/>
    <w:tmpl w:val="9142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6CE154F"/>
    <w:multiLevelType w:val="hybridMultilevel"/>
    <w:tmpl w:val="34B8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B745A"/>
    <w:multiLevelType w:val="hybridMultilevel"/>
    <w:tmpl w:val="2346B642"/>
    <w:lvl w:ilvl="0" w:tplc="DBF4C736">
      <w:start w:val="3"/>
      <w:numFmt w:val="bullet"/>
      <w:lvlText w:val="-"/>
      <w:lvlJc w:val="left"/>
      <w:pPr>
        <w:ind w:left="720" w:hanging="360"/>
      </w:pPr>
      <w:rPr>
        <w:rFonts w:ascii="Arial" w:eastAsia="Times New Roman" w:hAnsi="Arial" w:cs="Arial" w:hint="default"/>
      </w:rPr>
    </w:lvl>
    <w:lvl w:ilvl="1" w:tplc="DBF4C736">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3D6047"/>
    <w:multiLevelType w:val="hybridMultilevel"/>
    <w:tmpl w:val="A9AA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4" w15:restartNumberingAfterBreak="0">
    <w:nsid w:val="57CD2D3D"/>
    <w:multiLevelType w:val="multilevel"/>
    <w:tmpl w:val="7C621AEA"/>
    <w:numStyleLink w:val="Style1"/>
  </w:abstractNum>
  <w:abstractNum w:abstractNumId="2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A7C1689"/>
    <w:multiLevelType w:val="hybridMultilevel"/>
    <w:tmpl w:val="585A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3D7ABF"/>
    <w:multiLevelType w:val="hybridMultilevel"/>
    <w:tmpl w:val="9256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044CC"/>
    <w:multiLevelType w:val="hybridMultilevel"/>
    <w:tmpl w:val="FEBAC5C6"/>
    <w:lvl w:ilvl="0" w:tplc="9EB05AE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407888"/>
    <w:multiLevelType w:val="hybridMultilevel"/>
    <w:tmpl w:val="33F4621E"/>
    <w:lvl w:ilvl="0" w:tplc="7668D66A">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663C98"/>
    <w:multiLevelType w:val="hybridMultilevel"/>
    <w:tmpl w:val="BE98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A4907"/>
    <w:multiLevelType w:val="hybridMultilevel"/>
    <w:tmpl w:val="AE0A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12466"/>
    <w:multiLevelType w:val="hybridMultilevel"/>
    <w:tmpl w:val="D38A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AE818D0"/>
    <w:multiLevelType w:val="hybridMultilevel"/>
    <w:tmpl w:val="204C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C2048"/>
    <w:multiLevelType w:val="hybridMultilevel"/>
    <w:tmpl w:val="3CEE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152246B"/>
    <w:multiLevelType w:val="hybridMultilevel"/>
    <w:tmpl w:val="8984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A1152"/>
    <w:multiLevelType w:val="hybridMultilevel"/>
    <w:tmpl w:val="6B0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473A0"/>
    <w:multiLevelType w:val="hybridMultilevel"/>
    <w:tmpl w:val="711CB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21"/>
  </w:num>
  <w:num w:numId="4">
    <w:abstractNumId w:val="1"/>
  </w:num>
  <w:num w:numId="5">
    <w:abstractNumId w:val="25"/>
  </w:num>
  <w:num w:numId="6">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3"/>
  </w:num>
  <w:num w:numId="8">
    <w:abstractNumId w:val="7"/>
  </w:num>
  <w:num w:numId="9">
    <w:abstractNumId w:val="29"/>
  </w:num>
  <w:num w:numId="10">
    <w:abstractNumId w:val="31"/>
  </w:num>
  <w:num w:numId="11">
    <w:abstractNumId w:val="8"/>
  </w:num>
  <w:num w:numId="12">
    <w:abstractNumId w:val="34"/>
  </w:num>
  <w:num w:numId="13">
    <w:abstractNumId w:val="37"/>
  </w:num>
  <w:num w:numId="14">
    <w:abstractNumId w:val="26"/>
  </w:num>
  <w:num w:numId="15">
    <w:abstractNumId w:val="17"/>
  </w:num>
  <w:num w:numId="16">
    <w:abstractNumId w:val="15"/>
  </w:num>
  <w:num w:numId="17">
    <w:abstractNumId w:val="2"/>
  </w:num>
  <w:num w:numId="18">
    <w:abstractNumId w:val="13"/>
  </w:num>
  <w:num w:numId="19">
    <w:abstractNumId w:val="20"/>
  </w:num>
  <w:num w:numId="20">
    <w:abstractNumId w:val="11"/>
  </w:num>
  <w:num w:numId="21">
    <w:abstractNumId w:val="12"/>
  </w:num>
  <w:num w:numId="22">
    <w:abstractNumId w:val="9"/>
  </w:num>
  <w:num w:numId="23">
    <w:abstractNumId w:val="38"/>
  </w:num>
  <w:num w:numId="24">
    <w:abstractNumId w:val="22"/>
  </w:num>
  <w:num w:numId="25">
    <w:abstractNumId w:val="30"/>
  </w:num>
  <w:num w:numId="26">
    <w:abstractNumId w:val="27"/>
  </w:num>
  <w:num w:numId="27">
    <w:abstractNumId w:val="5"/>
  </w:num>
  <w:num w:numId="28">
    <w:abstractNumId w:val="16"/>
  </w:num>
  <w:num w:numId="29">
    <w:abstractNumId w:val="19"/>
  </w:num>
  <w:num w:numId="30">
    <w:abstractNumId w:val="3"/>
  </w:num>
  <w:num w:numId="31">
    <w:abstractNumId w:val="35"/>
  </w:num>
  <w:num w:numId="32">
    <w:abstractNumId w:val="6"/>
  </w:num>
  <w:num w:numId="33">
    <w:abstractNumId w:val="28"/>
  </w:num>
  <w:num w:numId="34">
    <w:abstractNumId w:val="14"/>
  </w:num>
  <w:num w:numId="35">
    <w:abstractNumId w:val="32"/>
  </w:num>
  <w:num w:numId="36">
    <w:abstractNumId w:val="10"/>
  </w:num>
  <w:num w:numId="37">
    <w:abstractNumId w:val="0"/>
  </w:num>
  <w:num w:numId="38">
    <w:abstractNumId w:val="39"/>
  </w:num>
  <w:num w:numId="39">
    <w:abstractNumId w:val="24"/>
  </w:num>
  <w:num w:numId="4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33B9"/>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0B94"/>
    <w:rsid w:val="0009203F"/>
    <w:rsid w:val="000933DC"/>
    <w:rsid w:val="000934DD"/>
    <w:rsid w:val="00095119"/>
    <w:rsid w:val="00095EF3"/>
    <w:rsid w:val="000A092A"/>
    <w:rsid w:val="000A0DD6"/>
    <w:rsid w:val="000A0E7E"/>
    <w:rsid w:val="000A1305"/>
    <w:rsid w:val="000A228B"/>
    <w:rsid w:val="000A4907"/>
    <w:rsid w:val="000A6B9C"/>
    <w:rsid w:val="000A738F"/>
    <w:rsid w:val="000B1080"/>
    <w:rsid w:val="000B11F3"/>
    <w:rsid w:val="000B16CC"/>
    <w:rsid w:val="000B1AFB"/>
    <w:rsid w:val="000B213E"/>
    <w:rsid w:val="000B337F"/>
    <w:rsid w:val="000B3EDF"/>
    <w:rsid w:val="000B44E5"/>
    <w:rsid w:val="000B4624"/>
    <w:rsid w:val="000B46CC"/>
    <w:rsid w:val="000B4CAC"/>
    <w:rsid w:val="000B7B80"/>
    <w:rsid w:val="000C061E"/>
    <w:rsid w:val="000C0733"/>
    <w:rsid w:val="000C184B"/>
    <w:rsid w:val="000C264D"/>
    <w:rsid w:val="000C3F05"/>
    <w:rsid w:val="000C40D0"/>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A07"/>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665"/>
    <w:rsid w:val="00196AEB"/>
    <w:rsid w:val="0019777A"/>
    <w:rsid w:val="001977AF"/>
    <w:rsid w:val="001A0091"/>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14D"/>
    <w:rsid w:val="001C55C2"/>
    <w:rsid w:val="001C6D2B"/>
    <w:rsid w:val="001C7E09"/>
    <w:rsid w:val="001D05A9"/>
    <w:rsid w:val="001D0981"/>
    <w:rsid w:val="001D4A52"/>
    <w:rsid w:val="001D5987"/>
    <w:rsid w:val="001D609E"/>
    <w:rsid w:val="001D6AFF"/>
    <w:rsid w:val="001D6EFA"/>
    <w:rsid w:val="001E1528"/>
    <w:rsid w:val="001E1D88"/>
    <w:rsid w:val="001E227A"/>
    <w:rsid w:val="001E3A01"/>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36C5"/>
    <w:rsid w:val="00220DF6"/>
    <w:rsid w:val="00221DE8"/>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374F"/>
    <w:rsid w:val="00264827"/>
    <w:rsid w:val="00265515"/>
    <w:rsid w:val="00266795"/>
    <w:rsid w:val="0026779E"/>
    <w:rsid w:val="002702CE"/>
    <w:rsid w:val="0027048C"/>
    <w:rsid w:val="0027357F"/>
    <w:rsid w:val="0027593C"/>
    <w:rsid w:val="002777FB"/>
    <w:rsid w:val="0028203B"/>
    <w:rsid w:val="0028407E"/>
    <w:rsid w:val="00285028"/>
    <w:rsid w:val="00285083"/>
    <w:rsid w:val="00285505"/>
    <w:rsid w:val="0029265C"/>
    <w:rsid w:val="00292795"/>
    <w:rsid w:val="00296326"/>
    <w:rsid w:val="002A0C00"/>
    <w:rsid w:val="002A2040"/>
    <w:rsid w:val="002A21C0"/>
    <w:rsid w:val="002A2C7D"/>
    <w:rsid w:val="002A3C43"/>
    <w:rsid w:val="002A43B2"/>
    <w:rsid w:val="002B016F"/>
    <w:rsid w:val="002B0F16"/>
    <w:rsid w:val="002B6711"/>
    <w:rsid w:val="002B7AD5"/>
    <w:rsid w:val="002C0E84"/>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573"/>
    <w:rsid w:val="002F7E63"/>
    <w:rsid w:val="003001A4"/>
    <w:rsid w:val="0030038C"/>
    <w:rsid w:val="00306711"/>
    <w:rsid w:val="003070F4"/>
    <w:rsid w:val="00310EF5"/>
    <w:rsid w:val="003123B9"/>
    <w:rsid w:val="003129E4"/>
    <w:rsid w:val="00313692"/>
    <w:rsid w:val="00314964"/>
    <w:rsid w:val="00315271"/>
    <w:rsid w:val="003200C4"/>
    <w:rsid w:val="00320989"/>
    <w:rsid w:val="0032130A"/>
    <w:rsid w:val="00321E87"/>
    <w:rsid w:val="00322E1A"/>
    <w:rsid w:val="00323C28"/>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3AB0"/>
    <w:rsid w:val="0036513F"/>
    <w:rsid w:val="00366529"/>
    <w:rsid w:val="00370C93"/>
    <w:rsid w:val="00370F77"/>
    <w:rsid w:val="003727CB"/>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121B"/>
    <w:rsid w:val="00392C8A"/>
    <w:rsid w:val="003932D7"/>
    <w:rsid w:val="00393B37"/>
    <w:rsid w:val="00394245"/>
    <w:rsid w:val="003954ED"/>
    <w:rsid w:val="00395526"/>
    <w:rsid w:val="00395B9B"/>
    <w:rsid w:val="003963D7"/>
    <w:rsid w:val="0039740A"/>
    <w:rsid w:val="003979AE"/>
    <w:rsid w:val="00397B2A"/>
    <w:rsid w:val="003A1BB2"/>
    <w:rsid w:val="003A1F71"/>
    <w:rsid w:val="003A3093"/>
    <w:rsid w:val="003A3865"/>
    <w:rsid w:val="003A4C04"/>
    <w:rsid w:val="003A695B"/>
    <w:rsid w:val="003A6AA1"/>
    <w:rsid w:val="003B0AE5"/>
    <w:rsid w:val="003B1ABB"/>
    <w:rsid w:val="003B207A"/>
    <w:rsid w:val="003B25E8"/>
    <w:rsid w:val="003B2793"/>
    <w:rsid w:val="003B2C96"/>
    <w:rsid w:val="003B5119"/>
    <w:rsid w:val="003B628D"/>
    <w:rsid w:val="003B730A"/>
    <w:rsid w:val="003B7AAC"/>
    <w:rsid w:val="003C0592"/>
    <w:rsid w:val="003C170E"/>
    <w:rsid w:val="003C2589"/>
    <w:rsid w:val="003C35A4"/>
    <w:rsid w:val="003C3C79"/>
    <w:rsid w:val="003C3F23"/>
    <w:rsid w:val="003C4278"/>
    <w:rsid w:val="003C49A2"/>
    <w:rsid w:val="003D4877"/>
    <w:rsid w:val="003D4CAA"/>
    <w:rsid w:val="003D5965"/>
    <w:rsid w:val="003D6EF1"/>
    <w:rsid w:val="003D7107"/>
    <w:rsid w:val="003D7359"/>
    <w:rsid w:val="003E0A1D"/>
    <w:rsid w:val="003E0F1E"/>
    <w:rsid w:val="003E1EBC"/>
    <w:rsid w:val="003E2874"/>
    <w:rsid w:val="003E32E1"/>
    <w:rsid w:val="003E4129"/>
    <w:rsid w:val="003E50AF"/>
    <w:rsid w:val="003E541C"/>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4BD3"/>
    <w:rsid w:val="00411BEB"/>
    <w:rsid w:val="00411E4D"/>
    <w:rsid w:val="00413263"/>
    <w:rsid w:val="00413367"/>
    <w:rsid w:val="00415353"/>
    <w:rsid w:val="0041677E"/>
    <w:rsid w:val="00416A63"/>
    <w:rsid w:val="00417980"/>
    <w:rsid w:val="00417DAB"/>
    <w:rsid w:val="0042535E"/>
    <w:rsid w:val="00425464"/>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1EC"/>
    <w:rsid w:val="004749B4"/>
    <w:rsid w:val="00475044"/>
    <w:rsid w:val="00475327"/>
    <w:rsid w:val="00475594"/>
    <w:rsid w:val="00480181"/>
    <w:rsid w:val="00480C32"/>
    <w:rsid w:val="00482C00"/>
    <w:rsid w:val="00483FE0"/>
    <w:rsid w:val="004843E1"/>
    <w:rsid w:val="00484B8C"/>
    <w:rsid w:val="004851A3"/>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6B48"/>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D4C"/>
    <w:rsid w:val="004E1A6F"/>
    <w:rsid w:val="004E3B25"/>
    <w:rsid w:val="004E4442"/>
    <w:rsid w:val="004E4E2B"/>
    <w:rsid w:val="004E5C5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21A"/>
    <w:rsid w:val="00510B45"/>
    <w:rsid w:val="00511050"/>
    <w:rsid w:val="00512125"/>
    <w:rsid w:val="00512ED4"/>
    <w:rsid w:val="005138C6"/>
    <w:rsid w:val="00513915"/>
    <w:rsid w:val="00515448"/>
    <w:rsid w:val="00516B68"/>
    <w:rsid w:val="00517BCF"/>
    <w:rsid w:val="00522DC2"/>
    <w:rsid w:val="005235EA"/>
    <w:rsid w:val="00525284"/>
    <w:rsid w:val="00525D86"/>
    <w:rsid w:val="005267A5"/>
    <w:rsid w:val="00527A84"/>
    <w:rsid w:val="005337F4"/>
    <w:rsid w:val="0053432F"/>
    <w:rsid w:val="00537151"/>
    <w:rsid w:val="00537C1D"/>
    <w:rsid w:val="00540DFC"/>
    <w:rsid w:val="00544074"/>
    <w:rsid w:val="00544310"/>
    <w:rsid w:val="0055140F"/>
    <w:rsid w:val="00551A23"/>
    <w:rsid w:val="00554CB2"/>
    <w:rsid w:val="005564EF"/>
    <w:rsid w:val="0055675B"/>
    <w:rsid w:val="00556ECE"/>
    <w:rsid w:val="00557FBC"/>
    <w:rsid w:val="0056073E"/>
    <w:rsid w:val="00560B32"/>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698"/>
    <w:rsid w:val="005918E9"/>
    <w:rsid w:val="00592088"/>
    <w:rsid w:val="005927DC"/>
    <w:rsid w:val="00593D35"/>
    <w:rsid w:val="00594CCE"/>
    <w:rsid w:val="00596C3A"/>
    <w:rsid w:val="005970E7"/>
    <w:rsid w:val="005972BE"/>
    <w:rsid w:val="00597AE2"/>
    <w:rsid w:val="00597FF3"/>
    <w:rsid w:val="005A46B7"/>
    <w:rsid w:val="005A50CE"/>
    <w:rsid w:val="005A7426"/>
    <w:rsid w:val="005A7559"/>
    <w:rsid w:val="005A784D"/>
    <w:rsid w:val="005A7AC1"/>
    <w:rsid w:val="005B132B"/>
    <w:rsid w:val="005B1C5F"/>
    <w:rsid w:val="005B268E"/>
    <w:rsid w:val="005B2E88"/>
    <w:rsid w:val="005C03EB"/>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5F796A"/>
    <w:rsid w:val="006006D4"/>
    <w:rsid w:val="00603B1D"/>
    <w:rsid w:val="006055E4"/>
    <w:rsid w:val="00605732"/>
    <w:rsid w:val="00610CE8"/>
    <w:rsid w:val="0061136D"/>
    <w:rsid w:val="00611B11"/>
    <w:rsid w:val="0061378C"/>
    <w:rsid w:val="00613D2C"/>
    <w:rsid w:val="00617D26"/>
    <w:rsid w:val="006203C1"/>
    <w:rsid w:val="006205D0"/>
    <w:rsid w:val="0062549C"/>
    <w:rsid w:val="00625741"/>
    <w:rsid w:val="00626EF8"/>
    <w:rsid w:val="006272AA"/>
    <w:rsid w:val="00631B2D"/>
    <w:rsid w:val="00631F57"/>
    <w:rsid w:val="006345D9"/>
    <w:rsid w:val="00641058"/>
    <w:rsid w:val="00642DEE"/>
    <w:rsid w:val="0064371A"/>
    <w:rsid w:val="0064440E"/>
    <w:rsid w:val="0064490A"/>
    <w:rsid w:val="0064663F"/>
    <w:rsid w:val="00646E55"/>
    <w:rsid w:val="00647EA0"/>
    <w:rsid w:val="00650847"/>
    <w:rsid w:val="00651A5D"/>
    <w:rsid w:val="00653298"/>
    <w:rsid w:val="00653A10"/>
    <w:rsid w:val="0065414D"/>
    <w:rsid w:val="00655348"/>
    <w:rsid w:val="00655B0C"/>
    <w:rsid w:val="006570E9"/>
    <w:rsid w:val="0066208C"/>
    <w:rsid w:val="0066442C"/>
    <w:rsid w:val="00665B41"/>
    <w:rsid w:val="00665E56"/>
    <w:rsid w:val="00665F38"/>
    <w:rsid w:val="00667369"/>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56A4"/>
    <w:rsid w:val="00697536"/>
    <w:rsid w:val="00697F9F"/>
    <w:rsid w:val="006A449D"/>
    <w:rsid w:val="006A601E"/>
    <w:rsid w:val="006A6754"/>
    <w:rsid w:val="006A6B4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62D1"/>
    <w:rsid w:val="006F6790"/>
    <w:rsid w:val="00700030"/>
    <w:rsid w:val="007013AF"/>
    <w:rsid w:val="0070222B"/>
    <w:rsid w:val="00702DBF"/>
    <w:rsid w:val="00705091"/>
    <w:rsid w:val="00706B0C"/>
    <w:rsid w:val="00706F04"/>
    <w:rsid w:val="007122C0"/>
    <w:rsid w:val="0071279C"/>
    <w:rsid w:val="00713C7B"/>
    <w:rsid w:val="00714AC1"/>
    <w:rsid w:val="00714C42"/>
    <w:rsid w:val="007151DC"/>
    <w:rsid w:val="00715759"/>
    <w:rsid w:val="007169F5"/>
    <w:rsid w:val="0071719F"/>
    <w:rsid w:val="00720933"/>
    <w:rsid w:val="007211A0"/>
    <w:rsid w:val="007216A7"/>
    <w:rsid w:val="00721934"/>
    <w:rsid w:val="007228F0"/>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AAE"/>
    <w:rsid w:val="00763F46"/>
    <w:rsid w:val="00764665"/>
    <w:rsid w:val="00764E0C"/>
    <w:rsid w:val="00764EBB"/>
    <w:rsid w:val="00765EA1"/>
    <w:rsid w:val="0076600A"/>
    <w:rsid w:val="00766C6A"/>
    <w:rsid w:val="00766EF5"/>
    <w:rsid w:val="007717B2"/>
    <w:rsid w:val="00772C6B"/>
    <w:rsid w:val="00772CF4"/>
    <w:rsid w:val="007737C4"/>
    <w:rsid w:val="007752CC"/>
    <w:rsid w:val="00775A6E"/>
    <w:rsid w:val="00776766"/>
    <w:rsid w:val="00777073"/>
    <w:rsid w:val="00780F85"/>
    <w:rsid w:val="00780FCB"/>
    <w:rsid w:val="007826A3"/>
    <w:rsid w:val="00782BD3"/>
    <w:rsid w:val="00783359"/>
    <w:rsid w:val="0078424C"/>
    <w:rsid w:val="007846B9"/>
    <w:rsid w:val="0078679F"/>
    <w:rsid w:val="00790EAD"/>
    <w:rsid w:val="0079365D"/>
    <w:rsid w:val="00794E61"/>
    <w:rsid w:val="007A14BB"/>
    <w:rsid w:val="007A17AE"/>
    <w:rsid w:val="007A23C7"/>
    <w:rsid w:val="007A5E50"/>
    <w:rsid w:val="007B104A"/>
    <w:rsid w:val="007B1AA5"/>
    <w:rsid w:val="007B3138"/>
    <w:rsid w:val="007B3740"/>
    <w:rsid w:val="007B37BA"/>
    <w:rsid w:val="007B4852"/>
    <w:rsid w:val="007B5569"/>
    <w:rsid w:val="007B557B"/>
    <w:rsid w:val="007B72E5"/>
    <w:rsid w:val="007B7CB6"/>
    <w:rsid w:val="007B7E11"/>
    <w:rsid w:val="007C0E8C"/>
    <w:rsid w:val="007C1667"/>
    <w:rsid w:val="007C2B1A"/>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6D74"/>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7407"/>
    <w:rsid w:val="00820075"/>
    <w:rsid w:val="008208D1"/>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2CB5"/>
    <w:rsid w:val="00873E0E"/>
    <w:rsid w:val="0087447C"/>
    <w:rsid w:val="00877C91"/>
    <w:rsid w:val="008800F3"/>
    <w:rsid w:val="0088180D"/>
    <w:rsid w:val="00883F81"/>
    <w:rsid w:val="0088440A"/>
    <w:rsid w:val="00890B05"/>
    <w:rsid w:val="0089113B"/>
    <w:rsid w:val="00892056"/>
    <w:rsid w:val="00894151"/>
    <w:rsid w:val="00894E04"/>
    <w:rsid w:val="0089581D"/>
    <w:rsid w:val="00896795"/>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39BE"/>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858"/>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05E"/>
    <w:rsid w:val="0094103E"/>
    <w:rsid w:val="009414AB"/>
    <w:rsid w:val="00943A32"/>
    <w:rsid w:val="00943ACB"/>
    <w:rsid w:val="009442B9"/>
    <w:rsid w:val="009456B7"/>
    <w:rsid w:val="00945961"/>
    <w:rsid w:val="00945D10"/>
    <w:rsid w:val="009475B4"/>
    <w:rsid w:val="00947A2A"/>
    <w:rsid w:val="0095175C"/>
    <w:rsid w:val="0095285E"/>
    <w:rsid w:val="00952DFC"/>
    <w:rsid w:val="009530AA"/>
    <w:rsid w:val="00953821"/>
    <w:rsid w:val="00956989"/>
    <w:rsid w:val="00957D85"/>
    <w:rsid w:val="0096000D"/>
    <w:rsid w:val="00960197"/>
    <w:rsid w:val="00963B18"/>
    <w:rsid w:val="00964BB2"/>
    <w:rsid w:val="00965A1D"/>
    <w:rsid w:val="00965E82"/>
    <w:rsid w:val="009703BF"/>
    <w:rsid w:val="00971417"/>
    <w:rsid w:val="00972DC9"/>
    <w:rsid w:val="00977AA4"/>
    <w:rsid w:val="00981ACB"/>
    <w:rsid w:val="00983066"/>
    <w:rsid w:val="0098375A"/>
    <w:rsid w:val="00987943"/>
    <w:rsid w:val="00991D3C"/>
    <w:rsid w:val="00992AA7"/>
    <w:rsid w:val="00993A5C"/>
    <w:rsid w:val="00995325"/>
    <w:rsid w:val="009953B1"/>
    <w:rsid w:val="00995AF2"/>
    <w:rsid w:val="00995C5B"/>
    <w:rsid w:val="0099604D"/>
    <w:rsid w:val="009961B2"/>
    <w:rsid w:val="009A078A"/>
    <w:rsid w:val="009A0C49"/>
    <w:rsid w:val="009A15BF"/>
    <w:rsid w:val="009A2164"/>
    <w:rsid w:val="009A2882"/>
    <w:rsid w:val="009A4A9C"/>
    <w:rsid w:val="009A4F5C"/>
    <w:rsid w:val="009A5551"/>
    <w:rsid w:val="009A5FAB"/>
    <w:rsid w:val="009B3E6F"/>
    <w:rsid w:val="009B4985"/>
    <w:rsid w:val="009B702B"/>
    <w:rsid w:val="009B7508"/>
    <w:rsid w:val="009B7574"/>
    <w:rsid w:val="009C0342"/>
    <w:rsid w:val="009C09FA"/>
    <w:rsid w:val="009C16B7"/>
    <w:rsid w:val="009C2278"/>
    <w:rsid w:val="009C4014"/>
    <w:rsid w:val="009C42CA"/>
    <w:rsid w:val="009C6FD8"/>
    <w:rsid w:val="009C711B"/>
    <w:rsid w:val="009C72C0"/>
    <w:rsid w:val="009D0D60"/>
    <w:rsid w:val="009D1421"/>
    <w:rsid w:val="009D1A1B"/>
    <w:rsid w:val="009D3506"/>
    <w:rsid w:val="009D5855"/>
    <w:rsid w:val="009D5B5A"/>
    <w:rsid w:val="009D6753"/>
    <w:rsid w:val="009D6921"/>
    <w:rsid w:val="009D7C3D"/>
    <w:rsid w:val="009E1147"/>
    <w:rsid w:val="009E2365"/>
    <w:rsid w:val="009E278E"/>
    <w:rsid w:val="009E34DC"/>
    <w:rsid w:val="009E44FB"/>
    <w:rsid w:val="009E5DCD"/>
    <w:rsid w:val="009F0D88"/>
    <w:rsid w:val="009F0EF7"/>
    <w:rsid w:val="009F1103"/>
    <w:rsid w:val="009F3A48"/>
    <w:rsid w:val="009F5952"/>
    <w:rsid w:val="00A0138F"/>
    <w:rsid w:val="00A04460"/>
    <w:rsid w:val="00A06FE5"/>
    <w:rsid w:val="00A12373"/>
    <w:rsid w:val="00A123D0"/>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789"/>
    <w:rsid w:val="00A22C80"/>
    <w:rsid w:val="00A22D50"/>
    <w:rsid w:val="00A23725"/>
    <w:rsid w:val="00A23B71"/>
    <w:rsid w:val="00A255CF"/>
    <w:rsid w:val="00A26817"/>
    <w:rsid w:val="00A26843"/>
    <w:rsid w:val="00A30472"/>
    <w:rsid w:val="00A30BC8"/>
    <w:rsid w:val="00A31BA2"/>
    <w:rsid w:val="00A31F06"/>
    <w:rsid w:val="00A33F35"/>
    <w:rsid w:val="00A34652"/>
    <w:rsid w:val="00A36509"/>
    <w:rsid w:val="00A41109"/>
    <w:rsid w:val="00A42934"/>
    <w:rsid w:val="00A460CB"/>
    <w:rsid w:val="00A461A7"/>
    <w:rsid w:val="00A463D8"/>
    <w:rsid w:val="00A47696"/>
    <w:rsid w:val="00A505FC"/>
    <w:rsid w:val="00A50774"/>
    <w:rsid w:val="00A547CF"/>
    <w:rsid w:val="00A57973"/>
    <w:rsid w:val="00A603DD"/>
    <w:rsid w:val="00A61CB9"/>
    <w:rsid w:val="00A6540D"/>
    <w:rsid w:val="00A666B6"/>
    <w:rsid w:val="00A66BD1"/>
    <w:rsid w:val="00A70E34"/>
    <w:rsid w:val="00A722BA"/>
    <w:rsid w:val="00A7242F"/>
    <w:rsid w:val="00A74C4C"/>
    <w:rsid w:val="00A7549A"/>
    <w:rsid w:val="00A7597D"/>
    <w:rsid w:val="00A76EE6"/>
    <w:rsid w:val="00A77118"/>
    <w:rsid w:val="00A778BC"/>
    <w:rsid w:val="00A82E67"/>
    <w:rsid w:val="00A83249"/>
    <w:rsid w:val="00A838EF"/>
    <w:rsid w:val="00A840FA"/>
    <w:rsid w:val="00A8675F"/>
    <w:rsid w:val="00A90EEE"/>
    <w:rsid w:val="00A9338C"/>
    <w:rsid w:val="00AA24A8"/>
    <w:rsid w:val="00AA3A7A"/>
    <w:rsid w:val="00AA491D"/>
    <w:rsid w:val="00AA619D"/>
    <w:rsid w:val="00AB0882"/>
    <w:rsid w:val="00AB30C6"/>
    <w:rsid w:val="00AB3B72"/>
    <w:rsid w:val="00AB4108"/>
    <w:rsid w:val="00AB43BC"/>
    <w:rsid w:val="00AB7326"/>
    <w:rsid w:val="00AB7BEF"/>
    <w:rsid w:val="00AC0555"/>
    <w:rsid w:val="00AC09B5"/>
    <w:rsid w:val="00AC160E"/>
    <w:rsid w:val="00AC1695"/>
    <w:rsid w:val="00AC22CE"/>
    <w:rsid w:val="00AC348B"/>
    <w:rsid w:val="00AC5046"/>
    <w:rsid w:val="00AC5381"/>
    <w:rsid w:val="00AC76C9"/>
    <w:rsid w:val="00AC7D29"/>
    <w:rsid w:val="00AD1578"/>
    <w:rsid w:val="00AD1706"/>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89B"/>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DF5"/>
    <w:rsid w:val="00B57B7E"/>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2EA0"/>
    <w:rsid w:val="00B85AFC"/>
    <w:rsid w:val="00B85BD9"/>
    <w:rsid w:val="00B860C0"/>
    <w:rsid w:val="00B86142"/>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0F88"/>
    <w:rsid w:val="00BC7B61"/>
    <w:rsid w:val="00BC7C8D"/>
    <w:rsid w:val="00BD0E36"/>
    <w:rsid w:val="00BD0EBE"/>
    <w:rsid w:val="00BD18FB"/>
    <w:rsid w:val="00BD1FEF"/>
    <w:rsid w:val="00BD56C4"/>
    <w:rsid w:val="00BD5BC7"/>
    <w:rsid w:val="00BD69AF"/>
    <w:rsid w:val="00BD7DD3"/>
    <w:rsid w:val="00BE1078"/>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0C25"/>
    <w:rsid w:val="00C0229B"/>
    <w:rsid w:val="00C04D41"/>
    <w:rsid w:val="00C04D58"/>
    <w:rsid w:val="00C04E9C"/>
    <w:rsid w:val="00C0552D"/>
    <w:rsid w:val="00C056F9"/>
    <w:rsid w:val="00C06610"/>
    <w:rsid w:val="00C07CC1"/>
    <w:rsid w:val="00C10CF9"/>
    <w:rsid w:val="00C10E51"/>
    <w:rsid w:val="00C11EE0"/>
    <w:rsid w:val="00C137C5"/>
    <w:rsid w:val="00C13CA0"/>
    <w:rsid w:val="00C13D3A"/>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1E52"/>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943"/>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2BA0"/>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2DB1"/>
    <w:rsid w:val="00D244CB"/>
    <w:rsid w:val="00D24726"/>
    <w:rsid w:val="00D24B9A"/>
    <w:rsid w:val="00D2609F"/>
    <w:rsid w:val="00D27985"/>
    <w:rsid w:val="00D31F35"/>
    <w:rsid w:val="00D3295B"/>
    <w:rsid w:val="00D336B9"/>
    <w:rsid w:val="00D336CF"/>
    <w:rsid w:val="00D33A59"/>
    <w:rsid w:val="00D33C69"/>
    <w:rsid w:val="00D35B28"/>
    <w:rsid w:val="00D36009"/>
    <w:rsid w:val="00D37437"/>
    <w:rsid w:val="00D37C3E"/>
    <w:rsid w:val="00D37D0B"/>
    <w:rsid w:val="00D37D8A"/>
    <w:rsid w:val="00D403D5"/>
    <w:rsid w:val="00D40690"/>
    <w:rsid w:val="00D4270D"/>
    <w:rsid w:val="00D42994"/>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07F0"/>
    <w:rsid w:val="00D71EFE"/>
    <w:rsid w:val="00D748C2"/>
    <w:rsid w:val="00D75268"/>
    <w:rsid w:val="00D7530D"/>
    <w:rsid w:val="00D763C1"/>
    <w:rsid w:val="00D76C50"/>
    <w:rsid w:val="00D777D9"/>
    <w:rsid w:val="00D77A53"/>
    <w:rsid w:val="00D827A6"/>
    <w:rsid w:val="00D82881"/>
    <w:rsid w:val="00D86082"/>
    <w:rsid w:val="00D87076"/>
    <w:rsid w:val="00D908EA"/>
    <w:rsid w:val="00D92D28"/>
    <w:rsid w:val="00D9522E"/>
    <w:rsid w:val="00D96E4C"/>
    <w:rsid w:val="00D9706D"/>
    <w:rsid w:val="00DA1774"/>
    <w:rsid w:val="00DA3947"/>
    <w:rsid w:val="00DA453D"/>
    <w:rsid w:val="00DA4E5D"/>
    <w:rsid w:val="00DA5D36"/>
    <w:rsid w:val="00DA60B5"/>
    <w:rsid w:val="00DA7599"/>
    <w:rsid w:val="00DA75AC"/>
    <w:rsid w:val="00DB0DCD"/>
    <w:rsid w:val="00DB197E"/>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0B74"/>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759"/>
    <w:rsid w:val="00E550A7"/>
    <w:rsid w:val="00E55771"/>
    <w:rsid w:val="00E55772"/>
    <w:rsid w:val="00E5640B"/>
    <w:rsid w:val="00E56EAB"/>
    <w:rsid w:val="00E57A78"/>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794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2010"/>
    <w:rsid w:val="00EB441B"/>
    <w:rsid w:val="00EB5EA3"/>
    <w:rsid w:val="00EB6940"/>
    <w:rsid w:val="00EB6BE6"/>
    <w:rsid w:val="00EC0587"/>
    <w:rsid w:val="00EC0798"/>
    <w:rsid w:val="00EC1198"/>
    <w:rsid w:val="00EC1318"/>
    <w:rsid w:val="00EC1520"/>
    <w:rsid w:val="00EC495E"/>
    <w:rsid w:val="00EC5ABC"/>
    <w:rsid w:val="00EC78E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37EE1"/>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8D6"/>
    <w:rsid w:val="00F70D10"/>
    <w:rsid w:val="00F720FA"/>
    <w:rsid w:val="00F72A70"/>
    <w:rsid w:val="00F73BBC"/>
    <w:rsid w:val="00F73BDF"/>
    <w:rsid w:val="00F75296"/>
    <w:rsid w:val="00F757CD"/>
    <w:rsid w:val="00F761A9"/>
    <w:rsid w:val="00F77170"/>
    <w:rsid w:val="00F77BCB"/>
    <w:rsid w:val="00F8077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54BD"/>
    <w:rsid w:val="00FB7004"/>
    <w:rsid w:val="00FB7C50"/>
    <w:rsid w:val="00FB7E88"/>
    <w:rsid w:val="00FC3F44"/>
    <w:rsid w:val="00FC48D2"/>
    <w:rsid w:val="00FC6696"/>
    <w:rsid w:val="00FD04BB"/>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0C40D0"/>
    <w:pPr>
      <w:numPr>
        <w:numId w:val="40"/>
      </w:numPr>
      <w:spacing w:before="200"/>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C40D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UnresolvedMention">
    <w:name w:val="Unresolved Mention"/>
    <w:basedOn w:val="DefaultParagraphFont"/>
    <w:uiPriority w:val="99"/>
    <w:semiHidden/>
    <w:unhideWhenUsed/>
    <w:rsid w:val="00BC0F88"/>
    <w:rPr>
      <w:color w:val="605E5C"/>
      <w:shd w:val="clear" w:color="auto" w:fill="E1DFDD"/>
    </w:rPr>
  </w:style>
  <w:style w:type="paragraph" w:styleId="TOCHeading">
    <w:name w:val="TOC Heading"/>
    <w:basedOn w:val="Heading10"/>
    <w:next w:val="Normal"/>
    <w:uiPriority w:val="39"/>
    <w:unhideWhenUsed/>
    <w:qFormat/>
    <w:rsid w:val="000934DD"/>
    <w:pPr>
      <w:keepNext/>
      <w:keepLines/>
      <w:numPr>
        <w:numId w:val="0"/>
      </w:numPr>
      <w:spacing w:before="240" w:after="0" w:line="259" w:lineRule="auto"/>
      <w:jc w:val="left"/>
      <w:outlineLvl w:val="9"/>
    </w:pPr>
    <w:rPr>
      <w:rFonts w:eastAsiaTheme="majorEastAsia" w:cstheme="majorBidi"/>
      <w:b w:val="0"/>
      <w:color w:val="00313C" w:themeColor="accent1" w:themeShade="BF"/>
      <w:sz w:val="32"/>
      <w:lang w:val="en-US"/>
    </w:rPr>
  </w:style>
  <w:style w:type="paragraph" w:styleId="TOC1">
    <w:name w:val="toc 1"/>
    <w:basedOn w:val="Normal"/>
    <w:next w:val="Normal"/>
    <w:autoRedefine/>
    <w:uiPriority w:val="39"/>
    <w:unhideWhenUsed/>
    <w:rsid w:val="001A0091"/>
    <w:pPr>
      <w:tabs>
        <w:tab w:val="left" w:pos="660"/>
        <w:tab w:val="right" w:leader="dot" w:pos="901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553573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0690000">
      <w:bodyDiv w:val="1"/>
      <w:marLeft w:val="0"/>
      <w:marRight w:val="0"/>
      <w:marTop w:val="0"/>
      <w:marBottom w:val="0"/>
      <w:divBdr>
        <w:top w:val="none" w:sz="0" w:space="0" w:color="auto"/>
        <w:left w:val="none" w:sz="0" w:space="0" w:color="auto"/>
        <w:bottom w:val="none" w:sz="0" w:space="0" w:color="auto"/>
        <w:right w:val="none" w:sz="0" w:space="0" w:color="auto"/>
      </w:divBdr>
      <w:divsChild>
        <w:div w:id="1021517201">
          <w:marLeft w:val="0"/>
          <w:marRight w:val="0"/>
          <w:marTop w:val="0"/>
          <w:marBottom w:val="0"/>
          <w:divBdr>
            <w:top w:val="none" w:sz="0" w:space="0" w:color="auto"/>
            <w:left w:val="none" w:sz="0" w:space="0" w:color="auto"/>
            <w:bottom w:val="none" w:sz="0" w:space="0" w:color="auto"/>
            <w:right w:val="none" w:sz="0" w:space="0" w:color="auto"/>
          </w:divBdr>
        </w:div>
        <w:div w:id="1793133792">
          <w:marLeft w:val="0"/>
          <w:marRight w:val="0"/>
          <w:marTop w:val="0"/>
          <w:marBottom w:val="0"/>
          <w:divBdr>
            <w:top w:val="none" w:sz="0" w:space="0" w:color="auto"/>
            <w:left w:val="none" w:sz="0" w:space="0" w:color="auto"/>
            <w:bottom w:val="none" w:sz="0" w:space="0" w:color="auto"/>
            <w:right w:val="none" w:sz="0" w:space="0" w:color="auto"/>
          </w:divBdr>
        </w:div>
        <w:div w:id="774062816">
          <w:marLeft w:val="0"/>
          <w:marRight w:val="0"/>
          <w:marTop w:val="0"/>
          <w:marBottom w:val="0"/>
          <w:divBdr>
            <w:top w:val="none" w:sz="0" w:space="0" w:color="auto"/>
            <w:left w:val="none" w:sz="0" w:space="0" w:color="auto"/>
            <w:bottom w:val="none" w:sz="0" w:space="0" w:color="auto"/>
            <w:right w:val="none" w:sz="0" w:space="0" w:color="auto"/>
          </w:divBdr>
        </w:div>
      </w:divsChild>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56046214">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uidance/teacher-misconduct-referring-a-ca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uidance/making-barring-referrals-to-the-dbs" TargetMode="External"/><Relationship Id="rId2" Type="http://schemas.openxmlformats.org/officeDocument/2006/relationships/customXml" Target="../customXml/item2.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7" ma:contentTypeDescription="Create a new document." ma:contentTypeScope="" ma:versionID="ffd0b1f52388da7f9c289403147ac511">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2e9b90d57fdfa7103ab069a342b43d3d"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116A-1A49-4DAF-8C45-9C285F95D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DBF0C-5FF9-441E-BFAE-4E8309A46866}">
  <ds:schemaRefs>
    <ds:schemaRef ds:uri="http://schemas.microsoft.com/sharepoint/v3/contenttype/forms"/>
  </ds:schemaRefs>
</ds:datastoreItem>
</file>

<file path=customXml/itemProps3.xml><?xml version="1.0" encoding="utf-8"?>
<ds:datastoreItem xmlns:ds="http://schemas.openxmlformats.org/officeDocument/2006/customXml" ds:itemID="{CE89BAC3-AEF8-4448-BE81-B871103F8528}">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c7ccd0ec-684e-4086-9f58-4486ff47b834"/>
    <ds:schemaRef ds:uri="http://schemas.openxmlformats.org/package/2006/metadata/core-properties"/>
    <ds:schemaRef ds:uri="http://www.w3.org/XML/1998/namespace"/>
    <ds:schemaRef ds:uri="fa36ece8-13ff-4fb0-ba27-9bd0d1e9123e"/>
    <ds:schemaRef ds:uri="http://purl.org/dc/terms/"/>
  </ds:schemaRefs>
</ds:datastoreItem>
</file>

<file path=customXml/itemProps4.xml><?xml version="1.0" encoding="utf-8"?>
<ds:datastoreItem xmlns:ds="http://schemas.openxmlformats.org/officeDocument/2006/customXml" ds:itemID="{18D7804F-182F-4EC3-988D-33FA3F6D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5685</Words>
  <Characters>32409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 Wharton</dc:creator>
  <cp:lastModifiedBy>Teresa Bosley</cp:lastModifiedBy>
  <cp:revision>2</cp:revision>
  <dcterms:created xsi:type="dcterms:W3CDTF">2023-09-17T19:27:00Z</dcterms:created>
  <dcterms:modified xsi:type="dcterms:W3CDTF">2023-09-17T19:27:00Z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